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88F" w:rsidRPr="007004B7" w:rsidRDefault="0076688F" w:rsidP="0076688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7004B7">
        <w:rPr>
          <w:sz w:val="24"/>
          <w:szCs w:val="24"/>
        </w:rPr>
        <w:t>Изображение Государственного Герба Республики Казахстан</w:t>
      </w:r>
    </w:p>
    <w:p w:rsidR="0076688F" w:rsidRPr="007004B7" w:rsidRDefault="0076688F" w:rsidP="0076688F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76688F" w:rsidRPr="007004B7" w:rsidRDefault="0076688F" w:rsidP="0076688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7004B7">
        <w:rPr>
          <w:b/>
          <w:sz w:val="24"/>
          <w:szCs w:val="24"/>
        </w:rPr>
        <w:t>НАЦИОНАЛЬНЫЙ СТАНДАРТ РЕСПУБЛИКИ КАЗАХСТАН</w:t>
      </w:r>
    </w:p>
    <w:p w:rsidR="0076688F" w:rsidRPr="007004B7" w:rsidRDefault="0076688F" w:rsidP="0076688F">
      <w:pPr>
        <w:shd w:val="clear" w:color="auto" w:fill="FFFFFF"/>
        <w:ind w:firstLine="709"/>
        <w:jc w:val="center"/>
        <w:rPr>
          <w:b/>
          <w:caps/>
          <w:sz w:val="24"/>
          <w:szCs w:val="24"/>
        </w:rPr>
      </w:pPr>
    </w:p>
    <w:p w:rsidR="0076688F" w:rsidRPr="007004B7" w:rsidRDefault="0076688F" w:rsidP="0076688F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:rsidR="0076688F" w:rsidRPr="007004B7" w:rsidRDefault="0076688F" w:rsidP="0076688F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:rsidR="0076688F" w:rsidRPr="007004B7" w:rsidRDefault="0076688F" w:rsidP="0076688F">
      <w:pPr>
        <w:ind w:firstLine="709"/>
        <w:jc w:val="center"/>
        <w:rPr>
          <w:b/>
          <w:sz w:val="24"/>
          <w:szCs w:val="24"/>
        </w:rPr>
      </w:pPr>
    </w:p>
    <w:p w:rsidR="0076688F" w:rsidRPr="007004B7" w:rsidRDefault="0076688F" w:rsidP="0076688F">
      <w:pPr>
        <w:ind w:firstLine="709"/>
        <w:jc w:val="center"/>
        <w:rPr>
          <w:b/>
          <w:sz w:val="24"/>
          <w:szCs w:val="24"/>
        </w:rPr>
      </w:pPr>
    </w:p>
    <w:p w:rsidR="0076688F" w:rsidRPr="007004B7" w:rsidRDefault="0076688F" w:rsidP="0076688F">
      <w:pPr>
        <w:ind w:firstLine="709"/>
        <w:jc w:val="center"/>
        <w:rPr>
          <w:b/>
          <w:sz w:val="24"/>
          <w:szCs w:val="24"/>
        </w:rPr>
      </w:pPr>
    </w:p>
    <w:p w:rsidR="0076688F" w:rsidRPr="007004B7" w:rsidRDefault="0076688F" w:rsidP="0076688F">
      <w:pPr>
        <w:ind w:firstLine="709"/>
        <w:jc w:val="center"/>
        <w:rPr>
          <w:b/>
          <w:sz w:val="24"/>
          <w:szCs w:val="24"/>
        </w:rPr>
      </w:pPr>
    </w:p>
    <w:p w:rsidR="0076688F" w:rsidRPr="007004B7" w:rsidRDefault="0076688F" w:rsidP="0076688F">
      <w:pPr>
        <w:ind w:firstLine="709"/>
        <w:jc w:val="center"/>
        <w:rPr>
          <w:b/>
          <w:sz w:val="24"/>
          <w:szCs w:val="24"/>
        </w:rPr>
      </w:pPr>
    </w:p>
    <w:p w:rsidR="0076688F" w:rsidRPr="007004B7" w:rsidRDefault="0076688F" w:rsidP="0076688F">
      <w:pPr>
        <w:ind w:firstLine="709"/>
        <w:jc w:val="center"/>
        <w:rPr>
          <w:b/>
          <w:sz w:val="24"/>
          <w:szCs w:val="24"/>
        </w:rPr>
      </w:pPr>
    </w:p>
    <w:p w:rsidR="0076688F" w:rsidRPr="007004B7" w:rsidRDefault="0076688F" w:rsidP="0076688F">
      <w:pPr>
        <w:ind w:firstLine="709"/>
        <w:jc w:val="center"/>
        <w:rPr>
          <w:b/>
          <w:sz w:val="24"/>
          <w:szCs w:val="24"/>
        </w:rPr>
      </w:pPr>
    </w:p>
    <w:p w:rsidR="0076688F" w:rsidRPr="007004B7" w:rsidRDefault="0076688F" w:rsidP="0076688F">
      <w:pPr>
        <w:ind w:firstLine="709"/>
        <w:jc w:val="center"/>
        <w:rPr>
          <w:b/>
          <w:sz w:val="24"/>
          <w:szCs w:val="24"/>
        </w:rPr>
      </w:pPr>
    </w:p>
    <w:p w:rsidR="0076688F" w:rsidRPr="007004B7" w:rsidRDefault="0076688F" w:rsidP="0076688F">
      <w:pPr>
        <w:ind w:firstLine="709"/>
        <w:jc w:val="center"/>
        <w:rPr>
          <w:b/>
          <w:sz w:val="24"/>
          <w:szCs w:val="24"/>
        </w:rPr>
      </w:pPr>
    </w:p>
    <w:p w:rsidR="0076688F" w:rsidRPr="007004B7" w:rsidRDefault="0076688F" w:rsidP="0076688F">
      <w:pPr>
        <w:ind w:firstLine="709"/>
        <w:jc w:val="center"/>
        <w:rPr>
          <w:b/>
          <w:sz w:val="24"/>
          <w:szCs w:val="24"/>
        </w:rPr>
      </w:pPr>
    </w:p>
    <w:p w:rsidR="0076688F" w:rsidRPr="007004B7" w:rsidRDefault="0076688F" w:rsidP="0076688F">
      <w:pPr>
        <w:ind w:firstLine="709"/>
        <w:jc w:val="center"/>
        <w:rPr>
          <w:b/>
          <w:sz w:val="24"/>
          <w:szCs w:val="24"/>
        </w:rPr>
      </w:pPr>
    </w:p>
    <w:p w:rsidR="0076688F" w:rsidRPr="007004B7" w:rsidRDefault="0076688F" w:rsidP="0076688F">
      <w:pPr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СУДЕБНО-ЭКСПЕРТНОЕ ИССЛЕДОВАНИЕ ПОЧЕРКА И ПОДПИСИ</w:t>
      </w:r>
    </w:p>
    <w:p w:rsidR="0076688F" w:rsidRPr="007004B7" w:rsidRDefault="0076688F" w:rsidP="0076688F">
      <w:pPr>
        <w:ind w:firstLine="0"/>
        <w:jc w:val="center"/>
      </w:pPr>
    </w:p>
    <w:p w:rsidR="0076688F" w:rsidRPr="007004B7" w:rsidRDefault="0076688F" w:rsidP="0076688F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24"/>
          <w:szCs w:val="24"/>
        </w:rPr>
        <w:t xml:space="preserve">Термины и определения </w:t>
      </w:r>
    </w:p>
    <w:p w:rsidR="0076688F" w:rsidRPr="007004B7" w:rsidRDefault="0076688F" w:rsidP="0076688F">
      <w:pPr>
        <w:widowControl/>
        <w:ind w:firstLine="0"/>
        <w:jc w:val="center"/>
        <w:rPr>
          <w:rFonts w:eastAsiaTheme="minorHAnsi"/>
          <w:b/>
          <w:sz w:val="24"/>
          <w:szCs w:val="24"/>
          <w:lang w:eastAsia="en-US"/>
        </w:rPr>
      </w:pPr>
      <w:bookmarkStart w:id="0" w:name="_Hlk73519332"/>
    </w:p>
    <w:bookmarkEnd w:id="0"/>
    <w:p w:rsidR="0076688F" w:rsidRPr="007004B7" w:rsidRDefault="0076688F" w:rsidP="0076688F">
      <w:pPr>
        <w:ind w:firstLine="709"/>
        <w:jc w:val="center"/>
        <w:rPr>
          <w:b/>
          <w:sz w:val="24"/>
          <w:szCs w:val="24"/>
        </w:rPr>
      </w:pPr>
    </w:p>
    <w:p w:rsidR="0076688F" w:rsidRPr="007004B7" w:rsidRDefault="0076688F" w:rsidP="0076688F">
      <w:pPr>
        <w:ind w:firstLine="0"/>
        <w:jc w:val="center"/>
        <w:rPr>
          <w:b/>
          <w:sz w:val="24"/>
          <w:szCs w:val="24"/>
        </w:rPr>
      </w:pPr>
      <w:r w:rsidRPr="007004B7">
        <w:rPr>
          <w:b/>
          <w:sz w:val="24"/>
          <w:szCs w:val="24"/>
        </w:rPr>
        <w:t xml:space="preserve">СТ РК </w:t>
      </w:r>
    </w:p>
    <w:p w:rsidR="0076688F" w:rsidRPr="007004B7" w:rsidRDefault="0076688F" w:rsidP="0076688F">
      <w:pPr>
        <w:ind w:firstLine="709"/>
        <w:jc w:val="center"/>
        <w:rPr>
          <w:sz w:val="24"/>
          <w:szCs w:val="24"/>
        </w:rPr>
      </w:pPr>
    </w:p>
    <w:p w:rsidR="0076688F" w:rsidRPr="007004B7" w:rsidRDefault="0076688F" w:rsidP="0076688F">
      <w:pPr>
        <w:ind w:firstLine="0"/>
        <w:rPr>
          <w:sz w:val="24"/>
          <w:szCs w:val="24"/>
        </w:rPr>
      </w:pPr>
    </w:p>
    <w:p w:rsidR="0076688F" w:rsidRPr="00C801DA" w:rsidRDefault="0076688F" w:rsidP="0076688F">
      <w:pPr>
        <w:pStyle w:val="Default"/>
        <w:jc w:val="center"/>
        <w:rPr>
          <w:color w:val="auto"/>
        </w:rPr>
      </w:pPr>
    </w:p>
    <w:p w:rsidR="0076688F" w:rsidRPr="00C801DA" w:rsidRDefault="0076688F" w:rsidP="0076688F">
      <w:pPr>
        <w:ind w:firstLine="709"/>
        <w:jc w:val="center"/>
        <w:rPr>
          <w:sz w:val="24"/>
          <w:szCs w:val="24"/>
        </w:rPr>
      </w:pPr>
    </w:p>
    <w:p w:rsidR="0076688F" w:rsidRPr="00C801DA" w:rsidRDefault="0076688F" w:rsidP="0076688F">
      <w:pPr>
        <w:ind w:firstLine="709"/>
        <w:jc w:val="center"/>
        <w:rPr>
          <w:sz w:val="24"/>
          <w:szCs w:val="24"/>
        </w:rPr>
      </w:pPr>
    </w:p>
    <w:p w:rsidR="0076688F" w:rsidRPr="00C801DA" w:rsidRDefault="0076688F" w:rsidP="0076688F">
      <w:pPr>
        <w:ind w:firstLine="709"/>
        <w:jc w:val="center"/>
        <w:rPr>
          <w:sz w:val="24"/>
          <w:szCs w:val="24"/>
        </w:rPr>
      </w:pPr>
    </w:p>
    <w:p w:rsidR="0076688F" w:rsidRPr="00C801DA" w:rsidRDefault="0076688F" w:rsidP="0076688F">
      <w:pPr>
        <w:ind w:firstLine="709"/>
        <w:jc w:val="center"/>
        <w:rPr>
          <w:sz w:val="24"/>
          <w:szCs w:val="24"/>
        </w:rPr>
      </w:pPr>
    </w:p>
    <w:p w:rsidR="0076688F" w:rsidRPr="00C801DA" w:rsidRDefault="0076688F" w:rsidP="0076688F">
      <w:pPr>
        <w:ind w:firstLine="709"/>
        <w:jc w:val="center"/>
        <w:rPr>
          <w:sz w:val="24"/>
          <w:szCs w:val="24"/>
        </w:rPr>
      </w:pPr>
    </w:p>
    <w:p w:rsidR="0076688F" w:rsidRPr="00C801DA" w:rsidRDefault="0076688F" w:rsidP="0076688F">
      <w:pPr>
        <w:ind w:firstLine="709"/>
        <w:jc w:val="center"/>
        <w:rPr>
          <w:sz w:val="24"/>
          <w:szCs w:val="24"/>
        </w:rPr>
      </w:pPr>
    </w:p>
    <w:p w:rsidR="0076688F" w:rsidRPr="00C801DA" w:rsidRDefault="0076688F" w:rsidP="0076688F">
      <w:pPr>
        <w:ind w:firstLine="0"/>
        <w:jc w:val="center"/>
        <w:rPr>
          <w:sz w:val="24"/>
          <w:szCs w:val="24"/>
        </w:rPr>
      </w:pPr>
    </w:p>
    <w:p w:rsidR="0076688F" w:rsidRPr="007004B7" w:rsidRDefault="0076688F" w:rsidP="0076688F">
      <w:pPr>
        <w:ind w:firstLine="0"/>
        <w:jc w:val="center"/>
        <w:rPr>
          <w:i/>
          <w:sz w:val="24"/>
          <w:szCs w:val="24"/>
        </w:rPr>
      </w:pPr>
      <w:r w:rsidRPr="007004B7">
        <w:rPr>
          <w:i/>
          <w:sz w:val="24"/>
          <w:szCs w:val="24"/>
        </w:rPr>
        <w:t>Настоящий проект стандарта не подлежит применению до его утверждения</w:t>
      </w:r>
    </w:p>
    <w:p w:rsidR="0076688F" w:rsidRPr="007004B7" w:rsidRDefault="0076688F" w:rsidP="0076688F">
      <w:pPr>
        <w:ind w:firstLine="709"/>
        <w:jc w:val="center"/>
        <w:rPr>
          <w:sz w:val="24"/>
          <w:szCs w:val="24"/>
        </w:rPr>
      </w:pPr>
    </w:p>
    <w:p w:rsidR="0076688F" w:rsidRPr="007004B7" w:rsidRDefault="0076688F" w:rsidP="0076688F">
      <w:pPr>
        <w:ind w:firstLine="709"/>
        <w:jc w:val="center"/>
        <w:rPr>
          <w:sz w:val="24"/>
          <w:szCs w:val="24"/>
        </w:rPr>
      </w:pPr>
    </w:p>
    <w:p w:rsidR="0076688F" w:rsidRPr="007004B7" w:rsidRDefault="0076688F" w:rsidP="0076688F">
      <w:pPr>
        <w:ind w:firstLine="709"/>
        <w:jc w:val="center"/>
        <w:rPr>
          <w:sz w:val="24"/>
          <w:szCs w:val="24"/>
        </w:rPr>
      </w:pPr>
    </w:p>
    <w:p w:rsidR="0076688F" w:rsidRPr="007004B7" w:rsidRDefault="0076688F" w:rsidP="0076688F">
      <w:pPr>
        <w:shd w:val="clear" w:color="auto" w:fill="FFFFFF"/>
        <w:ind w:left="142" w:firstLine="0"/>
        <w:jc w:val="center"/>
        <w:rPr>
          <w:sz w:val="24"/>
          <w:szCs w:val="24"/>
        </w:rPr>
      </w:pPr>
    </w:p>
    <w:p w:rsidR="0076688F" w:rsidRPr="007004B7" w:rsidRDefault="0076688F" w:rsidP="0076688F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76688F" w:rsidRPr="007004B7" w:rsidRDefault="0076688F" w:rsidP="0076688F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76688F" w:rsidRPr="007004B7" w:rsidRDefault="0076688F" w:rsidP="0076688F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76688F" w:rsidRPr="007004B7" w:rsidRDefault="0076688F" w:rsidP="0076688F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76688F" w:rsidRPr="007004B7" w:rsidRDefault="0076688F" w:rsidP="0076688F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76688F" w:rsidRPr="007004B7" w:rsidRDefault="0076688F" w:rsidP="0076688F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76688F" w:rsidRPr="007004B7" w:rsidRDefault="0076688F" w:rsidP="0076688F">
      <w:pPr>
        <w:shd w:val="clear" w:color="auto" w:fill="FFFFFF"/>
        <w:ind w:firstLine="0"/>
        <w:rPr>
          <w:b/>
          <w:sz w:val="24"/>
          <w:szCs w:val="24"/>
        </w:rPr>
      </w:pPr>
    </w:p>
    <w:p w:rsidR="0076688F" w:rsidRPr="007004B7" w:rsidRDefault="0076688F" w:rsidP="0076688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7004B7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76688F" w:rsidRPr="007004B7" w:rsidRDefault="0076688F" w:rsidP="0076688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7004B7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7004B7">
        <w:rPr>
          <w:b/>
          <w:sz w:val="24"/>
          <w:szCs w:val="24"/>
        </w:rPr>
        <w:t>Республики Казахстан</w:t>
      </w:r>
    </w:p>
    <w:p w:rsidR="0076688F" w:rsidRPr="007004B7" w:rsidRDefault="0076688F" w:rsidP="0076688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7004B7">
        <w:rPr>
          <w:b/>
          <w:sz w:val="24"/>
          <w:szCs w:val="24"/>
          <w:lang w:val="kk-KZ"/>
        </w:rPr>
        <w:t>(Госстандарт)</w:t>
      </w:r>
    </w:p>
    <w:p w:rsidR="0076688F" w:rsidRPr="007004B7" w:rsidRDefault="0076688F" w:rsidP="0076688F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76688F" w:rsidRPr="007004B7" w:rsidRDefault="0076688F" w:rsidP="0076688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76688F" w:rsidRPr="007004B7" w:rsidSect="00737FE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133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7004B7">
        <w:rPr>
          <w:b/>
          <w:sz w:val="24"/>
          <w:szCs w:val="24"/>
          <w:lang w:val="kk-KZ"/>
        </w:rPr>
        <w:t>Нур-Султан</w:t>
      </w:r>
    </w:p>
    <w:p w:rsidR="0076688F" w:rsidRPr="007004B7" w:rsidRDefault="0076688F" w:rsidP="0076688F">
      <w:pPr>
        <w:shd w:val="clear" w:color="auto" w:fill="FFFFFF"/>
        <w:tabs>
          <w:tab w:val="center" w:pos="4677"/>
          <w:tab w:val="left" w:pos="7980"/>
        </w:tabs>
        <w:ind w:firstLine="709"/>
        <w:jc w:val="center"/>
        <w:rPr>
          <w:b/>
          <w:bCs/>
          <w:spacing w:val="3"/>
          <w:sz w:val="24"/>
          <w:szCs w:val="24"/>
        </w:rPr>
      </w:pPr>
      <w:r w:rsidRPr="007004B7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76688F" w:rsidRPr="007004B7" w:rsidRDefault="0076688F" w:rsidP="0076688F">
      <w:pPr>
        <w:shd w:val="clear" w:color="auto" w:fill="FFFFFF"/>
        <w:ind w:firstLine="709"/>
        <w:rPr>
          <w:sz w:val="24"/>
          <w:szCs w:val="24"/>
        </w:rPr>
      </w:pPr>
    </w:p>
    <w:p w:rsidR="0076688F" w:rsidRPr="00C32A94" w:rsidRDefault="0076688F" w:rsidP="0076688F">
      <w:pPr>
        <w:tabs>
          <w:tab w:val="left" w:pos="922"/>
        </w:tabs>
        <w:autoSpaceDE/>
        <w:autoSpaceDN/>
        <w:adjustRightInd/>
        <w:ind w:firstLine="567"/>
        <w:rPr>
          <w:sz w:val="24"/>
          <w:szCs w:val="24"/>
        </w:rPr>
      </w:pPr>
      <w:r w:rsidRPr="007004B7">
        <w:rPr>
          <w:b/>
          <w:sz w:val="24"/>
          <w:szCs w:val="24"/>
        </w:rPr>
        <w:t xml:space="preserve">1 </w:t>
      </w:r>
      <w:r>
        <w:rPr>
          <w:b/>
          <w:sz w:val="24"/>
          <w:szCs w:val="24"/>
        </w:rPr>
        <w:t>РАЗРАБОТАН</w:t>
      </w:r>
      <w:r w:rsidRPr="007004B7">
        <w:rPr>
          <w:b/>
          <w:sz w:val="24"/>
          <w:szCs w:val="24"/>
        </w:rPr>
        <w:t xml:space="preserve"> И </w:t>
      </w:r>
      <w:proofErr w:type="gramStart"/>
      <w:r w:rsidRPr="007004B7">
        <w:rPr>
          <w:b/>
          <w:bCs/>
          <w:sz w:val="24"/>
          <w:szCs w:val="24"/>
        </w:rPr>
        <w:t xml:space="preserve">ВНЕСЕН </w:t>
      </w:r>
      <w:r>
        <w:rPr>
          <w:b/>
          <w:bCs/>
          <w:sz w:val="24"/>
          <w:szCs w:val="24"/>
        </w:rPr>
        <w:t xml:space="preserve"> </w:t>
      </w:r>
      <w:r w:rsidRPr="007004B7">
        <w:rPr>
          <w:sz w:val="24"/>
          <w:szCs w:val="24"/>
        </w:rPr>
        <w:t>РГП</w:t>
      </w:r>
      <w:proofErr w:type="gramEnd"/>
      <w:r w:rsidRPr="007004B7">
        <w:rPr>
          <w:sz w:val="24"/>
          <w:szCs w:val="24"/>
        </w:rPr>
        <w:t xml:space="preserve"> на ПХВ «Казахстанский институт стандартизации и </w:t>
      </w:r>
      <w:r w:rsidRPr="00C32A94">
        <w:rPr>
          <w:sz w:val="24"/>
          <w:szCs w:val="24"/>
        </w:rPr>
        <w:t xml:space="preserve">метрологии» Комитета технического регулирования и метрологии Министерства торговли и интеграции Республики Казахстан. </w:t>
      </w:r>
      <w:r w:rsidRPr="00C32A94">
        <w:rPr>
          <w:sz w:val="24"/>
          <w:szCs w:val="28"/>
        </w:rPr>
        <w:t>ТК 105 по стандартизации.</w:t>
      </w:r>
    </w:p>
    <w:p w:rsidR="0076688F" w:rsidRPr="00C32A94" w:rsidRDefault="0076688F" w:rsidP="0076688F">
      <w:pPr>
        <w:tabs>
          <w:tab w:val="left" w:pos="922"/>
        </w:tabs>
        <w:autoSpaceDE/>
        <w:autoSpaceDN/>
        <w:adjustRightInd/>
        <w:ind w:firstLine="567"/>
        <w:rPr>
          <w:sz w:val="24"/>
          <w:szCs w:val="24"/>
        </w:rPr>
      </w:pPr>
    </w:p>
    <w:p w:rsidR="0076688F" w:rsidRPr="00C32A94" w:rsidRDefault="0076688F" w:rsidP="0076688F">
      <w:pPr>
        <w:tabs>
          <w:tab w:val="left" w:pos="835"/>
        </w:tabs>
        <w:autoSpaceDE/>
        <w:autoSpaceDN/>
        <w:adjustRightInd/>
        <w:ind w:firstLine="567"/>
        <w:rPr>
          <w:sz w:val="24"/>
          <w:szCs w:val="24"/>
        </w:rPr>
      </w:pPr>
      <w:r w:rsidRPr="00C32A94">
        <w:rPr>
          <w:b/>
          <w:bCs/>
          <w:sz w:val="24"/>
          <w:szCs w:val="24"/>
        </w:rPr>
        <w:t xml:space="preserve">2 УТВЕРЖДЕН И ВВЕДЕН В ДЕЙСТВИЕ </w:t>
      </w:r>
      <w:r w:rsidRPr="00C32A94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</w:p>
    <w:p w:rsidR="0076688F" w:rsidRPr="00C32A94" w:rsidRDefault="0076688F" w:rsidP="0076688F">
      <w:pPr>
        <w:tabs>
          <w:tab w:val="left" w:pos="835"/>
        </w:tabs>
        <w:autoSpaceDE/>
        <w:autoSpaceDN/>
        <w:adjustRightInd/>
        <w:ind w:firstLine="567"/>
        <w:rPr>
          <w:sz w:val="24"/>
          <w:szCs w:val="24"/>
        </w:rPr>
      </w:pPr>
    </w:p>
    <w:p w:rsidR="0076688F" w:rsidRPr="00C32A94" w:rsidRDefault="0076688F" w:rsidP="0076688F">
      <w:pPr>
        <w:tabs>
          <w:tab w:val="left" w:pos="835"/>
        </w:tabs>
        <w:autoSpaceDE/>
        <w:autoSpaceDN/>
        <w:adjustRightInd/>
        <w:ind w:firstLine="567"/>
        <w:rPr>
          <w:b/>
          <w:bCs/>
          <w:sz w:val="24"/>
          <w:szCs w:val="24"/>
        </w:rPr>
      </w:pPr>
      <w:bookmarkStart w:id="1" w:name="_Toc494286439"/>
      <w:r w:rsidRPr="00C32A94">
        <w:rPr>
          <w:b/>
          <w:bCs/>
          <w:sz w:val="24"/>
          <w:szCs w:val="24"/>
        </w:rPr>
        <w:t xml:space="preserve">3 </w:t>
      </w:r>
      <w:r w:rsidRPr="00C32A94">
        <w:rPr>
          <w:sz w:val="24"/>
          <w:szCs w:val="24"/>
        </w:rPr>
        <w:t xml:space="preserve">Настоящий стандарт устанавливает термины, используемые в судебно-экспертной деятельности Республики Казахстан в области исследования почерка и подписи. </w:t>
      </w:r>
    </w:p>
    <w:p w:rsidR="0076688F" w:rsidRPr="00C32A94" w:rsidRDefault="0076688F" w:rsidP="0076688F">
      <w:pPr>
        <w:tabs>
          <w:tab w:val="left" w:pos="567"/>
        </w:tabs>
        <w:autoSpaceDE/>
        <w:autoSpaceDN/>
        <w:adjustRightInd/>
        <w:ind w:firstLine="567"/>
        <w:outlineLvl w:val="2"/>
        <w:rPr>
          <w:b/>
          <w:bCs/>
          <w:sz w:val="24"/>
          <w:szCs w:val="24"/>
        </w:rPr>
      </w:pPr>
    </w:p>
    <w:p w:rsidR="0076688F" w:rsidRPr="007004B7" w:rsidRDefault="0076688F" w:rsidP="0076688F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>
        <w:rPr>
          <w:b/>
          <w:bCs/>
          <w:sz w:val="24"/>
          <w:szCs w:val="24"/>
        </w:rPr>
        <w:t>4</w:t>
      </w:r>
      <w:r w:rsidRPr="007004B7">
        <w:rPr>
          <w:b/>
          <w:bCs/>
          <w:sz w:val="24"/>
          <w:szCs w:val="24"/>
        </w:rPr>
        <w:t xml:space="preserve"> ВВЕДЕН </w:t>
      </w:r>
      <w:bookmarkEnd w:id="1"/>
      <w:r w:rsidRPr="007004B7">
        <w:rPr>
          <w:b/>
          <w:bCs/>
          <w:sz w:val="24"/>
          <w:szCs w:val="24"/>
          <w:lang w:val="kk-KZ"/>
        </w:rPr>
        <w:t>ВПЕРВЫЕ</w:t>
      </w:r>
    </w:p>
    <w:p w:rsidR="0076688F" w:rsidRPr="007004B7" w:rsidRDefault="0076688F" w:rsidP="0076688F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76688F" w:rsidRDefault="0076688F" w:rsidP="0076688F">
      <w:pPr>
        <w:pStyle w:val="13"/>
        <w:shd w:val="clear" w:color="auto" w:fill="auto"/>
        <w:spacing w:after="0"/>
        <w:ind w:firstLine="567"/>
        <w:jc w:val="both"/>
      </w:pPr>
      <w:r>
        <w:rPr>
          <w:i/>
          <w:iCs/>
          <w:color w:val="000000"/>
          <w:sz w:val="24"/>
          <w:szCs w:val="24"/>
          <w:lang w:eastAsia="ru-RU" w:bidi="ru-RU"/>
        </w:rPr>
        <w:t>Информация об изменениях к настоящему стандарту публикуется в ежегодно издаваемом информационном каталоге документов по стандартизации Республики Казахстан, а текст изменений и поправок - в периодических информационных указателях. В случае пересмотра (замены) или отмены настоящего стандарта соответствующее уведомление будет опубликовано в периодическом информационном указателе</w:t>
      </w:r>
    </w:p>
    <w:p w:rsidR="0076688F" w:rsidRPr="001C015E" w:rsidRDefault="0076688F" w:rsidP="0076688F">
      <w:pPr>
        <w:shd w:val="clear" w:color="auto" w:fill="FFFFFF"/>
        <w:ind w:firstLine="567"/>
        <w:rPr>
          <w:i/>
          <w:sz w:val="24"/>
          <w:szCs w:val="24"/>
        </w:rPr>
      </w:pPr>
    </w:p>
    <w:p w:rsidR="0076688F" w:rsidRPr="001C015E" w:rsidRDefault="0076688F" w:rsidP="0076688F">
      <w:pPr>
        <w:shd w:val="clear" w:color="auto" w:fill="FFFFFF"/>
        <w:ind w:firstLine="567"/>
        <w:rPr>
          <w:i/>
          <w:sz w:val="24"/>
          <w:szCs w:val="24"/>
        </w:rPr>
      </w:pPr>
    </w:p>
    <w:p w:rsidR="0076688F" w:rsidRPr="007004B7" w:rsidRDefault="0076688F" w:rsidP="0076688F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76688F" w:rsidRPr="007004B7" w:rsidRDefault="0076688F" w:rsidP="0076688F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76688F" w:rsidRPr="007004B7" w:rsidRDefault="0076688F" w:rsidP="0076688F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76688F" w:rsidRPr="007004B7" w:rsidRDefault="0076688F" w:rsidP="0076688F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76688F" w:rsidRPr="007004B7" w:rsidRDefault="0076688F" w:rsidP="0076688F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76688F" w:rsidRDefault="0076688F" w:rsidP="0076688F">
      <w:pPr>
        <w:shd w:val="clear" w:color="auto" w:fill="FFFFFF"/>
        <w:ind w:firstLine="567"/>
        <w:rPr>
          <w:sz w:val="24"/>
          <w:szCs w:val="24"/>
        </w:rPr>
      </w:pPr>
    </w:p>
    <w:p w:rsidR="0076688F" w:rsidRDefault="0076688F" w:rsidP="0076688F">
      <w:pPr>
        <w:shd w:val="clear" w:color="auto" w:fill="FFFFFF"/>
        <w:ind w:firstLine="567"/>
        <w:rPr>
          <w:sz w:val="24"/>
          <w:szCs w:val="24"/>
        </w:rPr>
      </w:pPr>
    </w:p>
    <w:p w:rsidR="0076688F" w:rsidRDefault="0076688F" w:rsidP="0076688F">
      <w:pPr>
        <w:shd w:val="clear" w:color="auto" w:fill="FFFFFF"/>
        <w:ind w:firstLine="567"/>
        <w:rPr>
          <w:sz w:val="24"/>
          <w:szCs w:val="24"/>
        </w:rPr>
      </w:pPr>
    </w:p>
    <w:p w:rsidR="0076688F" w:rsidRDefault="0076688F" w:rsidP="0076688F">
      <w:pPr>
        <w:shd w:val="clear" w:color="auto" w:fill="FFFFFF"/>
        <w:ind w:firstLine="567"/>
        <w:rPr>
          <w:sz w:val="24"/>
          <w:szCs w:val="24"/>
        </w:rPr>
      </w:pPr>
    </w:p>
    <w:p w:rsidR="0076688F" w:rsidRDefault="0076688F" w:rsidP="0076688F">
      <w:pPr>
        <w:shd w:val="clear" w:color="auto" w:fill="FFFFFF"/>
        <w:ind w:firstLine="567"/>
        <w:rPr>
          <w:sz w:val="24"/>
          <w:szCs w:val="24"/>
        </w:rPr>
      </w:pPr>
    </w:p>
    <w:p w:rsidR="0076688F" w:rsidRDefault="0076688F" w:rsidP="0076688F">
      <w:pPr>
        <w:shd w:val="clear" w:color="auto" w:fill="FFFFFF"/>
        <w:ind w:firstLine="567"/>
        <w:rPr>
          <w:sz w:val="24"/>
          <w:szCs w:val="24"/>
        </w:rPr>
      </w:pPr>
    </w:p>
    <w:p w:rsidR="0076688F" w:rsidRDefault="0076688F" w:rsidP="0076688F">
      <w:pPr>
        <w:shd w:val="clear" w:color="auto" w:fill="FFFFFF"/>
        <w:ind w:firstLine="567"/>
        <w:rPr>
          <w:sz w:val="24"/>
          <w:szCs w:val="24"/>
        </w:rPr>
      </w:pPr>
    </w:p>
    <w:p w:rsidR="0076688F" w:rsidRDefault="0076688F" w:rsidP="0076688F">
      <w:pPr>
        <w:shd w:val="clear" w:color="auto" w:fill="FFFFFF"/>
        <w:ind w:firstLine="567"/>
        <w:rPr>
          <w:sz w:val="24"/>
          <w:szCs w:val="24"/>
        </w:rPr>
      </w:pPr>
    </w:p>
    <w:p w:rsidR="0076688F" w:rsidRDefault="0076688F" w:rsidP="0076688F">
      <w:pPr>
        <w:shd w:val="clear" w:color="auto" w:fill="FFFFFF"/>
        <w:ind w:firstLine="567"/>
        <w:rPr>
          <w:sz w:val="24"/>
          <w:szCs w:val="24"/>
        </w:rPr>
      </w:pPr>
    </w:p>
    <w:p w:rsidR="0076688F" w:rsidRDefault="0076688F" w:rsidP="0076688F">
      <w:pPr>
        <w:shd w:val="clear" w:color="auto" w:fill="FFFFFF"/>
        <w:ind w:firstLine="567"/>
        <w:rPr>
          <w:sz w:val="24"/>
          <w:szCs w:val="24"/>
        </w:rPr>
      </w:pPr>
    </w:p>
    <w:p w:rsidR="0076688F" w:rsidRDefault="0076688F" w:rsidP="0076688F">
      <w:pPr>
        <w:shd w:val="clear" w:color="auto" w:fill="FFFFFF"/>
        <w:ind w:firstLine="567"/>
        <w:rPr>
          <w:sz w:val="24"/>
          <w:szCs w:val="24"/>
        </w:rPr>
      </w:pPr>
    </w:p>
    <w:p w:rsidR="0076688F" w:rsidRDefault="0076688F" w:rsidP="0076688F">
      <w:pPr>
        <w:shd w:val="clear" w:color="auto" w:fill="FFFFFF"/>
        <w:ind w:firstLine="567"/>
        <w:rPr>
          <w:sz w:val="24"/>
          <w:szCs w:val="24"/>
        </w:rPr>
      </w:pPr>
    </w:p>
    <w:p w:rsidR="0076688F" w:rsidRDefault="0076688F" w:rsidP="0076688F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7004B7">
        <w:rPr>
          <w:sz w:val="24"/>
          <w:szCs w:val="24"/>
        </w:rPr>
        <w:t xml:space="preserve">Настоящий стандарт не может быть </w:t>
      </w:r>
      <w:r w:rsidRPr="007004B7">
        <w:rPr>
          <w:sz w:val="24"/>
          <w:szCs w:val="24"/>
          <w:lang w:val="kk-KZ"/>
        </w:rPr>
        <w:t xml:space="preserve">полностью или частично воспроизведен, </w:t>
      </w:r>
      <w:r w:rsidRPr="007004B7">
        <w:rPr>
          <w:sz w:val="24"/>
          <w:szCs w:val="24"/>
        </w:rPr>
        <w:t xml:space="preserve">тиражирован и распространен </w:t>
      </w:r>
      <w:r w:rsidRPr="007004B7">
        <w:rPr>
          <w:sz w:val="24"/>
          <w:szCs w:val="24"/>
          <w:lang w:val="kk-KZ"/>
        </w:rPr>
        <w:t xml:space="preserve">в качестве официального издания </w:t>
      </w:r>
      <w:r w:rsidRPr="007004B7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7004B7">
        <w:rPr>
          <w:sz w:val="24"/>
          <w:szCs w:val="24"/>
          <w:lang w:val="kk-KZ"/>
        </w:rPr>
        <w:t>.</w:t>
      </w:r>
    </w:p>
    <w:p w:rsidR="0076688F" w:rsidRDefault="0076688F" w:rsidP="0076688F">
      <w:pPr>
        <w:pStyle w:val="15"/>
        <w:shd w:val="clear" w:color="auto" w:fill="auto"/>
        <w:spacing w:after="220"/>
        <w:ind w:firstLine="567"/>
        <w:jc w:val="center"/>
        <w:rPr>
          <w:color w:val="000000"/>
          <w:sz w:val="24"/>
          <w:szCs w:val="24"/>
          <w:lang w:eastAsia="ru-RU" w:bidi="ru-RU"/>
        </w:rPr>
      </w:pPr>
      <w:r w:rsidRPr="007004B7">
        <w:rPr>
          <w:rStyle w:val="FontStyle59"/>
          <w:sz w:val="24"/>
          <w:szCs w:val="24"/>
        </w:rPr>
        <w:br w:type="page"/>
      </w:r>
      <w:bookmarkStart w:id="2" w:name="bookmark22"/>
      <w:bookmarkStart w:id="3" w:name="bookmark23"/>
    </w:p>
    <w:bookmarkEnd w:id="2"/>
    <w:bookmarkEnd w:id="3"/>
    <w:p w:rsidR="0076688F" w:rsidRPr="007004B7" w:rsidRDefault="0076688F" w:rsidP="0076688F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7004B7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:rsidR="0076688F" w:rsidRPr="007004B7" w:rsidRDefault="0076688F" w:rsidP="0076688F">
      <w:pPr>
        <w:shd w:val="clear" w:color="auto" w:fill="FFFFFF"/>
        <w:tabs>
          <w:tab w:val="left" w:pos="4125"/>
        </w:tabs>
        <w:ind w:firstLine="709"/>
        <w:jc w:val="center"/>
        <w:rPr>
          <w:sz w:val="24"/>
          <w:szCs w:val="24"/>
        </w:rPr>
      </w:pPr>
    </w:p>
    <w:p w:rsidR="0076688F" w:rsidRPr="007004B7" w:rsidRDefault="0076688F" w:rsidP="0076688F">
      <w:pPr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СУДЕБНО-ЭКСПЕРТНОЕ ИССЛЕДОВАНИЕ ПОЧЕРКА И ПОДПИСИ</w:t>
      </w:r>
    </w:p>
    <w:p w:rsidR="0076688F" w:rsidRPr="007004B7" w:rsidRDefault="0076688F" w:rsidP="0076688F">
      <w:pPr>
        <w:ind w:firstLine="0"/>
        <w:jc w:val="center"/>
      </w:pPr>
    </w:p>
    <w:p w:rsidR="0076688F" w:rsidRPr="007004B7" w:rsidRDefault="0076688F" w:rsidP="0076688F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24"/>
          <w:szCs w:val="24"/>
        </w:rPr>
        <w:t xml:space="preserve">Термины и определения </w:t>
      </w:r>
    </w:p>
    <w:p w:rsidR="0076688F" w:rsidRPr="007004B7" w:rsidRDefault="0076688F" w:rsidP="0076688F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jc w:val="center"/>
        <w:rPr>
          <w:bCs/>
          <w:sz w:val="24"/>
          <w:szCs w:val="24"/>
        </w:rPr>
      </w:pPr>
    </w:p>
    <w:p w:rsidR="0076688F" w:rsidRPr="007004B7" w:rsidRDefault="0076688F" w:rsidP="0076688F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7004B7">
        <w:rPr>
          <w:b/>
          <w:sz w:val="24"/>
          <w:szCs w:val="24"/>
        </w:rPr>
        <w:t>Дата введения</w:t>
      </w:r>
    </w:p>
    <w:p w:rsidR="0076688F" w:rsidRPr="005F4781" w:rsidRDefault="0076688F" w:rsidP="005F4781">
      <w:pPr>
        <w:tabs>
          <w:tab w:val="left" w:pos="835"/>
        </w:tabs>
        <w:autoSpaceDE/>
        <w:autoSpaceDN/>
        <w:adjustRightInd/>
        <w:ind w:firstLine="567"/>
        <w:rPr>
          <w:bCs/>
          <w:sz w:val="24"/>
          <w:szCs w:val="24"/>
        </w:rPr>
      </w:pPr>
    </w:p>
    <w:p w:rsidR="0076688F" w:rsidRPr="005F4781" w:rsidRDefault="0076688F" w:rsidP="005F4781">
      <w:pPr>
        <w:tabs>
          <w:tab w:val="left" w:pos="835"/>
        </w:tabs>
        <w:autoSpaceDE/>
        <w:autoSpaceDN/>
        <w:adjustRightInd/>
        <w:ind w:firstLine="567"/>
        <w:rPr>
          <w:b/>
          <w:bCs/>
          <w:sz w:val="24"/>
          <w:szCs w:val="24"/>
        </w:rPr>
      </w:pPr>
      <w:r w:rsidRPr="005F4781">
        <w:rPr>
          <w:b/>
          <w:bCs/>
          <w:sz w:val="24"/>
          <w:szCs w:val="24"/>
        </w:rPr>
        <w:t>1 Область применения</w:t>
      </w:r>
    </w:p>
    <w:p w:rsidR="0076688F" w:rsidRPr="005F4781" w:rsidRDefault="0076688F" w:rsidP="005F4781">
      <w:pPr>
        <w:tabs>
          <w:tab w:val="left" w:pos="835"/>
        </w:tabs>
        <w:autoSpaceDE/>
        <w:autoSpaceDN/>
        <w:adjustRightInd/>
        <w:ind w:firstLine="567"/>
        <w:rPr>
          <w:bCs/>
          <w:sz w:val="24"/>
          <w:szCs w:val="24"/>
        </w:rPr>
      </w:pPr>
      <w:r w:rsidRPr="005F4781">
        <w:rPr>
          <w:bCs/>
          <w:sz w:val="24"/>
          <w:szCs w:val="24"/>
        </w:rPr>
        <w:t>Настоящий стандарт устанавливает термины и определения понятий в области судебно-экспертных исследований почерка и подписи.</w:t>
      </w:r>
    </w:p>
    <w:p w:rsidR="0076688F" w:rsidRPr="005F4781" w:rsidRDefault="0076688F" w:rsidP="005F4781">
      <w:pPr>
        <w:tabs>
          <w:tab w:val="left" w:pos="835"/>
        </w:tabs>
        <w:autoSpaceDE/>
        <w:autoSpaceDN/>
        <w:adjustRightInd/>
        <w:ind w:firstLine="567"/>
        <w:rPr>
          <w:bCs/>
          <w:sz w:val="24"/>
          <w:szCs w:val="24"/>
        </w:rPr>
      </w:pPr>
      <w:r w:rsidRPr="005F4781">
        <w:rPr>
          <w:bCs/>
          <w:sz w:val="24"/>
          <w:szCs w:val="24"/>
        </w:rPr>
        <w:t>Термины, установленные настоящим стандартом, рекомендуются для применения во всех видах документации и других источниках в области судебно-экспертных исследований почерка и подписи, входящих в сферу действия работ по стандартизации и (или) использующих результаты этих работ.</w:t>
      </w:r>
    </w:p>
    <w:p w:rsidR="0076688F" w:rsidRPr="005F4781" w:rsidRDefault="0076688F" w:rsidP="005F4781">
      <w:pPr>
        <w:tabs>
          <w:tab w:val="left" w:pos="835"/>
        </w:tabs>
        <w:autoSpaceDE/>
        <w:autoSpaceDN/>
        <w:adjustRightInd/>
        <w:ind w:firstLine="567"/>
        <w:rPr>
          <w:bCs/>
          <w:sz w:val="24"/>
          <w:szCs w:val="24"/>
        </w:rPr>
      </w:pPr>
      <w:r w:rsidRPr="005F4781">
        <w:rPr>
          <w:bCs/>
          <w:sz w:val="24"/>
          <w:szCs w:val="24"/>
        </w:rPr>
        <w:t>Стандарт предназначен для применения в деятельности судебных экспертов и специалистов-криминалистов органов внутренних дел, осуществляющих исследования почерка и подписи, сотрудников научных организаций и другими заинтересованными лицами.</w:t>
      </w:r>
    </w:p>
    <w:p w:rsidR="0076688F" w:rsidRPr="005F4781" w:rsidRDefault="0076688F" w:rsidP="005F4781">
      <w:pPr>
        <w:tabs>
          <w:tab w:val="left" w:pos="835"/>
        </w:tabs>
        <w:autoSpaceDE/>
        <w:autoSpaceDN/>
        <w:adjustRightInd/>
        <w:ind w:firstLine="567"/>
        <w:rPr>
          <w:bCs/>
          <w:sz w:val="24"/>
          <w:szCs w:val="24"/>
        </w:rPr>
      </w:pPr>
    </w:p>
    <w:p w:rsidR="0076688F" w:rsidRPr="005F4781" w:rsidRDefault="0076688F" w:rsidP="005F4781">
      <w:pPr>
        <w:tabs>
          <w:tab w:val="left" w:pos="835"/>
        </w:tabs>
        <w:autoSpaceDE/>
        <w:autoSpaceDN/>
        <w:adjustRightInd/>
        <w:ind w:firstLine="567"/>
        <w:rPr>
          <w:b/>
          <w:bCs/>
          <w:sz w:val="24"/>
          <w:szCs w:val="24"/>
        </w:rPr>
      </w:pPr>
      <w:r w:rsidRPr="005F4781">
        <w:rPr>
          <w:b/>
          <w:bCs/>
          <w:sz w:val="24"/>
          <w:szCs w:val="24"/>
        </w:rPr>
        <w:t xml:space="preserve">2 Термины и определения </w:t>
      </w:r>
    </w:p>
    <w:p w:rsidR="0076688F" w:rsidRPr="005F4781" w:rsidRDefault="0076688F" w:rsidP="005F4781">
      <w:pPr>
        <w:tabs>
          <w:tab w:val="left" w:pos="835"/>
        </w:tabs>
        <w:autoSpaceDE/>
        <w:autoSpaceDN/>
        <w:adjustRightInd/>
        <w:ind w:firstLine="567"/>
        <w:rPr>
          <w:bCs/>
          <w:sz w:val="24"/>
          <w:szCs w:val="24"/>
        </w:rPr>
      </w:pPr>
    </w:p>
    <w:p w:rsidR="0076688F" w:rsidRDefault="0076688F" w:rsidP="005F4781">
      <w:pPr>
        <w:tabs>
          <w:tab w:val="left" w:pos="835"/>
        </w:tabs>
        <w:autoSpaceDE/>
        <w:autoSpaceDN/>
        <w:adjustRightInd/>
        <w:ind w:firstLine="567"/>
        <w:rPr>
          <w:bCs/>
          <w:sz w:val="24"/>
          <w:szCs w:val="24"/>
        </w:rPr>
      </w:pPr>
      <w:r w:rsidRPr="005F4781">
        <w:rPr>
          <w:bCs/>
          <w:sz w:val="24"/>
          <w:szCs w:val="24"/>
        </w:rPr>
        <w:t>Настоящий стандарт устанавливает термины с соответствующими определениями:</w:t>
      </w:r>
    </w:p>
    <w:p w:rsidR="005F4781" w:rsidRPr="005F4781" w:rsidRDefault="005F4781" w:rsidP="005F4781">
      <w:pPr>
        <w:tabs>
          <w:tab w:val="left" w:pos="835"/>
        </w:tabs>
        <w:autoSpaceDE/>
        <w:autoSpaceDN/>
        <w:adjustRightInd/>
        <w:ind w:firstLine="567"/>
        <w:rPr>
          <w:bCs/>
          <w:sz w:val="24"/>
          <w:szCs w:val="24"/>
        </w:rPr>
      </w:pPr>
    </w:p>
    <w:tbl>
      <w:tblPr>
        <w:tblStyle w:val="ae"/>
        <w:tblW w:w="9629" w:type="dxa"/>
        <w:tblLook w:val="04A0" w:firstRow="1" w:lastRow="0" w:firstColumn="1" w:lastColumn="0" w:noHBand="0" w:noVBand="1"/>
      </w:tblPr>
      <w:tblGrid>
        <w:gridCol w:w="8926"/>
        <w:gridCol w:w="703"/>
      </w:tblGrid>
      <w:tr w:rsidR="00496632" w:rsidRPr="005F4781" w:rsidTr="00496632">
        <w:tc>
          <w:tcPr>
            <w:tcW w:w="8926" w:type="dxa"/>
          </w:tcPr>
          <w:p w:rsidR="00496632" w:rsidRPr="005F4781" w:rsidRDefault="005F4781" w:rsidP="005F4781">
            <w:pPr>
              <w:tabs>
                <w:tab w:val="left" w:pos="835"/>
              </w:tabs>
              <w:autoSpaceDE/>
              <w:autoSpaceDN/>
              <w:adjustRightInd/>
              <w:ind w:firstLine="567"/>
              <w:rPr>
                <w:bCs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2.1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496632" w:rsidRPr="005F4781">
              <w:rPr>
                <w:b/>
                <w:bCs/>
                <w:sz w:val="24"/>
                <w:szCs w:val="24"/>
              </w:rPr>
              <w:t>Автоматизация процесса письма:</w:t>
            </w:r>
            <w:r w:rsidR="00496632" w:rsidRPr="005F4781">
              <w:rPr>
                <w:bCs/>
                <w:sz w:val="24"/>
                <w:szCs w:val="24"/>
              </w:rPr>
              <w:t xml:space="preserve"> Высшая стадия формирования письменно-двигательного функционально-динамического комплекса (ФДК) навыков, на которой сознательный контроль пишущего концентрируется на смысловой, целевой стороне письма и процессе письма в целом, а детальная, развернутая система движений реализуется без активного участия сознания. </w:t>
            </w:r>
            <w:r w:rsidR="004D245E" w:rsidRPr="005F4781">
              <w:rPr>
                <w:bCs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496632" w:rsidRPr="005F4781" w:rsidRDefault="00496632" w:rsidP="005F4781">
            <w:pPr>
              <w:tabs>
                <w:tab w:val="left" w:pos="835"/>
              </w:tabs>
              <w:autoSpaceDE/>
              <w:autoSpaceDN/>
              <w:adjustRightInd/>
              <w:ind w:firstLine="0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5F4781">
              <w:rPr>
                <w:bCs/>
                <w:sz w:val="24"/>
                <w:szCs w:val="24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B16F03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>
              <w:rPr>
                <w:bCs/>
                <w:sz w:val="24"/>
                <w:szCs w:val="24"/>
              </w:rPr>
              <w:t>2.2</w:t>
            </w:r>
            <w:r w:rsidR="005F478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96632" w:rsidRPr="005F4781">
              <w:rPr>
                <w:b/>
                <w:bCs/>
                <w:sz w:val="24"/>
                <w:szCs w:val="24"/>
              </w:rPr>
              <w:t>Автоподлог</w:t>
            </w:r>
            <w:proofErr w:type="spellEnd"/>
            <w:r w:rsidR="00496632" w:rsidRPr="005F4781">
              <w:rPr>
                <w:b/>
                <w:bCs/>
                <w:sz w:val="24"/>
                <w:szCs w:val="24"/>
              </w:rPr>
              <w:t xml:space="preserve"> подписи:</w:t>
            </w:r>
            <w:r w:rsidR="00496632" w:rsidRPr="005F4781">
              <w:rPr>
                <w:sz w:val="24"/>
                <w:szCs w:val="24"/>
              </w:rPr>
              <w:t xml:space="preserve"> Намеренное изменение подписи лицом, от имени которого она значится, в целях отказа от нее в дальнейшем</w:t>
            </w:r>
            <w:r w:rsidR="004D245E" w:rsidRPr="005F4781">
              <w:rPr>
                <w:sz w:val="24"/>
                <w:szCs w:val="24"/>
              </w:rPr>
              <w:t>.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B16F03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>
              <w:rPr>
                <w:bCs/>
                <w:sz w:val="24"/>
                <w:szCs w:val="24"/>
              </w:rPr>
              <w:t xml:space="preserve">2.3 </w:t>
            </w:r>
            <w:r w:rsidR="00496632" w:rsidRPr="005F4781">
              <w:rPr>
                <w:b/>
                <w:bCs/>
                <w:sz w:val="24"/>
                <w:szCs w:val="24"/>
              </w:rPr>
              <w:t xml:space="preserve">Алгоритм решения задачи судебно-почерковедческой экспертизы: </w:t>
            </w:r>
            <w:r w:rsidR="00496632" w:rsidRPr="005F4781">
              <w:rPr>
                <w:bCs/>
                <w:sz w:val="24"/>
                <w:szCs w:val="24"/>
              </w:rPr>
              <w:t>Ф</w:t>
            </w:r>
            <w:r w:rsidR="00496632" w:rsidRPr="005F4781">
              <w:rPr>
                <w:sz w:val="24"/>
                <w:szCs w:val="24"/>
              </w:rPr>
              <w:t>ормализованное правило, или строгое предписание, регламентирующее содержание и порядок действий эксперта, обеспечивающих решение задачи судебно-почерковедческой экспертизы.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B16F03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</w:t>
            </w:r>
            <w:r w:rsidR="00B16F03">
              <w:rPr>
                <w:bCs/>
                <w:sz w:val="24"/>
                <w:szCs w:val="24"/>
              </w:rPr>
              <w:t xml:space="preserve">.4 </w:t>
            </w:r>
            <w:proofErr w:type="spellStart"/>
            <w:r w:rsidR="00496632" w:rsidRPr="005F4781">
              <w:rPr>
                <w:b/>
                <w:sz w:val="24"/>
                <w:szCs w:val="24"/>
              </w:rPr>
              <w:t>Вариационность</w:t>
            </w:r>
            <w:proofErr w:type="spellEnd"/>
            <w:r w:rsidR="00496632" w:rsidRPr="005F4781">
              <w:rPr>
                <w:b/>
                <w:sz w:val="24"/>
                <w:szCs w:val="24"/>
              </w:rPr>
              <w:t xml:space="preserve"> признака </w:t>
            </w:r>
            <w:proofErr w:type="gramStart"/>
            <w:r w:rsidR="00496632" w:rsidRPr="005F4781">
              <w:rPr>
                <w:b/>
                <w:sz w:val="24"/>
                <w:szCs w:val="24"/>
              </w:rPr>
              <w:t xml:space="preserve">почерка: </w:t>
            </w:r>
            <w:r w:rsidR="00496632" w:rsidRPr="005F4781">
              <w:rPr>
                <w:sz w:val="24"/>
                <w:szCs w:val="24"/>
              </w:rPr>
              <w:t xml:space="preserve"> Наличие</w:t>
            </w:r>
            <w:proofErr w:type="gramEnd"/>
            <w:r w:rsidR="00496632" w:rsidRPr="005F4781">
              <w:rPr>
                <w:sz w:val="24"/>
                <w:szCs w:val="24"/>
              </w:rPr>
              <w:t xml:space="preserve"> в рукописях одного и того же лица различных проявлений одного и того же признака.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 </w:t>
            </w:r>
            <w:r w:rsidR="00496632" w:rsidRPr="005F47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5 </w:t>
            </w:r>
            <w:r w:rsidR="00496632" w:rsidRPr="005F4781">
              <w:rPr>
                <w:b/>
                <w:bCs/>
                <w:sz w:val="24"/>
                <w:szCs w:val="24"/>
              </w:rPr>
              <w:t>Версия эксперта-</w:t>
            </w:r>
            <w:proofErr w:type="spellStart"/>
            <w:r w:rsidR="00496632" w:rsidRPr="005F4781">
              <w:rPr>
                <w:b/>
                <w:bCs/>
                <w:sz w:val="24"/>
                <w:szCs w:val="24"/>
              </w:rPr>
              <w:t>почерковеда</w:t>
            </w:r>
            <w:proofErr w:type="spellEnd"/>
            <w:r w:rsidR="00496632" w:rsidRPr="005F4781">
              <w:rPr>
                <w:b/>
                <w:bCs/>
                <w:sz w:val="24"/>
                <w:szCs w:val="24"/>
              </w:rPr>
              <w:t xml:space="preserve">: </w:t>
            </w:r>
            <w:r w:rsidR="00496632" w:rsidRPr="005F4781">
              <w:rPr>
                <w:bCs/>
                <w:sz w:val="24"/>
                <w:szCs w:val="24"/>
              </w:rPr>
              <w:t>Об</w:t>
            </w:r>
            <w:r w:rsidR="00496632" w:rsidRPr="005F4781">
              <w:rPr>
                <w:sz w:val="24"/>
                <w:szCs w:val="24"/>
              </w:rPr>
              <w:t>основанное предположительное суждение эксперта-</w:t>
            </w:r>
            <w:proofErr w:type="spellStart"/>
            <w:r w:rsidR="00496632" w:rsidRPr="005F4781">
              <w:rPr>
                <w:sz w:val="24"/>
                <w:szCs w:val="24"/>
              </w:rPr>
              <w:t>почерковеда</w:t>
            </w:r>
            <w:proofErr w:type="spellEnd"/>
            <w:r w:rsidR="00496632" w:rsidRPr="005F4781">
              <w:rPr>
                <w:sz w:val="24"/>
                <w:szCs w:val="24"/>
              </w:rPr>
              <w:t xml:space="preserve"> об основном результате и сопутствующих обстоятельствах в процессе решения задачи конкретной судебно-почерковедческой экспертизы.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6 </w:t>
            </w:r>
            <w:r w:rsidR="00496632" w:rsidRPr="005F4781">
              <w:rPr>
                <w:b/>
                <w:bCs/>
                <w:sz w:val="24"/>
                <w:szCs w:val="24"/>
              </w:rPr>
              <w:t xml:space="preserve">Взаимозависимость признаков почерка: </w:t>
            </w:r>
            <w:r w:rsidR="00496632" w:rsidRPr="005F4781">
              <w:rPr>
                <w:sz w:val="24"/>
                <w:szCs w:val="24"/>
              </w:rPr>
              <w:t xml:space="preserve">Отношение признаков, при котором наличие либо отсутствие в рукописи определенного проявления одного из них сопровождается наличием или отсутствием определенного проявления другого. 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96632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7 </w:t>
            </w:r>
            <w:r w:rsidR="00496632" w:rsidRPr="005F4781">
              <w:rPr>
                <w:b/>
                <w:bCs/>
                <w:sz w:val="24"/>
                <w:szCs w:val="24"/>
              </w:rPr>
              <w:t xml:space="preserve">Выброс за пределы </w:t>
            </w:r>
            <w:proofErr w:type="spellStart"/>
            <w:r w:rsidR="00496632" w:rsidRPr="005F4781">
              <w:rPr>
                <w:b/>
                <w:bCs/>
                <w:sz w:val="24"/>
                <w:szCs w:val="24"/>
              </w:rPr>
              <w:t>вариационности</w:t>
            </w:r>
            <w:proofErr w:type="spellEnd"/>
            <w:r w:rsidR="00496632" w:rsidRPr="005F4781">
              <w:rPr>
                <w:b/>
                <w:bCs/>
                <w:sz w:val="24"/>
                <w:szCs w:val="24"/>
              </w:rPr>
              <w:t xml:space="preserve"> признаков в образцах: У</w:t>
            </w:r>
            <w:r w:rsidR="00496632" w:rsidRPr="005F4781">
              <w:rPr>
                <w:sz w:val="24"/>
                <w:szCs w:val="24"/>
              </w:rPr>
              <w:t xml:space="preserve">становленное в результате сравнения отклонение проявления признака в исследуемой рукописи от границ его </w:t>
            </w:r>
            <w:proofErr w:type="spellStart"/>
            <w:r w:rsidR="00496632" w:rsidRPr="005F4781">
              <w:rPr>
                <w:sz w:val="24"/>
                <w:szCs w:val="24"/>
              </w:rPr>
              <w:t>вариационности</w:t>
            </w:r>
            <w:proofErr w:type="spellEnd"/>
            <w:r w:rsidR="00496632" w:rsidRPr="005F4781">
              <w:rPr>
                <w:sz w:val="24"/>
                <w:szCs w:val="24"/>
              </w:rPr>
              <w:t xml:space="preserve"> в образцах. 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  <w:p w:rsidR="00496632" w:rsidRPr="005F4781" w:rsidRDefault="00496632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sz w:val="24"/>
                <w:szCs w:val="24"/>
              </w:rPr>
              <w:t>Примечание: При разработке и применении количественных методов используется в числовом выражении.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lastRenderedPageBreak/>
              <w:t>2.</w:t>
            </w:r>
            <w:r w:rsidR="00B16F03">
              <w:rPr>
                <w:bCs/>
                <w:sz w:val="24"/>
                <w:szCs w:val="24"/>
              </w:rPr>
              <w:t xml:space="preserve">8 </w:t>
            </w:r>
            <w:r w:rsidR="00496632" w:rsidRPr="005F4781">
              <w:rPr>
                <w:b/>
                <w:bCs/>
                <w:sz w:val="24"/>
                <w:szCs w:val="24"/>
              </w:rPr>
              <w:t xml:space="preserve">Детализация </w:t>
            </w:r>
            <w:proofErr w:type="spellStart"/>
            <w:r w:rsidR="00496632" w:rsidRPr="005F4781">
              <w:rPr>
                <w:b/>
                <w:bCs/>
                <w:sz w:val="24"/>
                <w:szCs w:val="24"/>
              </w:rPr>
              <w:t>почеркового</w:t>
            </w:r>
            <w:proofErr w:type="spellEnd"/>
            <w:r w:rsidR="00496632" w:rsidRPr="005F4781">
              <w:rPr>
                <w:b/>
                <w:bCs/>
                <w:sz w:val="24"/>
                <w:szCs w:val="24"/>
              </w:rPr>
              <w:t xml:space="preserve"> объекта экспертная: </w:t>
            </w:r>
            <w:r w:rsidR="00496632" w:rsidRPr="005F4781">
              <w:rPr>
                <w:sz w:val="24"/>
                <w:szCs w:val="24"/>
              </w:rPr>
              <w:t xml:space="preserve">Способ экспертного анализа буквенных, цифровых и подписных объектов в целях поиска и выявления содержащихся в них признаков почерка, состоящий в выделении доступных зрительному восприятию элементов и частей элементов (штрихов) указанных объектов, и фиксации их в экспертной разработке. 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5F4781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9 </w:t>
            </w:r>
            <w:r w:rsidR="00496632" w:rsidRPr="005F4781">
              <w:rPr>
                <w:b/>
                <w:bCs/>
                <w:sz w:val="24"/>
                <w:szCs w:val="24"/>
              </w:rPr>
              <w:t xml:space="preserve">Диагностика судебно-почерковедческая: </w:t>
            </w:r>
            <w:r w:rsidR="00496632" w:rsidRPr="005F4781">
              <w:rPr>
                <w:sz w:val="24"/>
                <w:szCs w:val="24"/>
              </w:rPr>
              <w:t>Установление по почерку личностных - социально-демографических либо психологических - характеристик ее исполнителя или условий выполнения рукописи.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pStyle w:val="6"/>
              <w:keepNext w:val="0"/>
              <w:outlineLvl w:val="5"/>
              <w:rPr>
                <w:rStyle w:val="ac"/>
                <w:color w:val="auto"/>
                <w:sz w:val="24"/>
                <w:u w:val="none"/>
              </w:rPr>
            </w:pPr>
            <w:r w:rsidRPr="005F4781">
              <w:rPr>
                <w:b w:val="0"/>
                <w:bCs w:val="0"/>
                <w:sz w:val="24"/>
              </w:rPr>
              <w:t>2.</w:t>
            </w:r>
            <w:r w:rsidR="00B16F03">
              <w:rPr>
                <w:b w:val="0"/>
                <w:bCs w:val="0"/>
                <w:sz w:val="24"/>
              </w:rPr>
              <w:t xml:space="preserve">10 </w:t>
            </w:r>
            <w:r w:rsidR="00496632" w:rsidRPr="005F4781">
              <w:rPr>
                <w:color w:val="auto"/>
                <w:sz w:val="24"/>
              </w:rPr>
              <w:t xml:space="preserve">Дискретизация </w:t>
            </w:r>
            <w:proofErr w:type="spellStart"/>
            <w:r w:rsidR="00496632" w:rsidRPr="005F4781">
              <w:rPr>
                <w:color w:val="auto"/>
                <w:sz w:val="24"/>
              </w:rPr>
              <w:t>почеркового</w:t>
            </w:r>
            <w:proofErr w:type="spellEnd"/>
            <w:r w:rsidR="00496632" w:rsidRPr="005F4781">
              <w:rPr>
                <w:color w:val="auto"/>
                <w:sz w:val="24"/>
              </w:rPr>
              <w:t xml:space="preserve"> объекта: </w:t>
            </w:r>
            <w:r w:rsidR="00496632" w:rsidRPr="005F4781">
              <w:rPr>
                <w:b w:val="0"/>
                <w:color w:val="auto"/>
                <w:sz w:val="24"/>
              </w:rPr>
              <w:t>Р</w:t>
            </w:r>
            <w:r w:rsidR="00496632" w:rsidRPr="005F4781">
              <w:rPr>
                <w:b w:val="0"/>
                <w:bCs w:val="0"/>
                <w:color w:val="auto"/>
                <w:sz w:val="24"/>
              </w:rPr>
              <w:t>азбиение рукописи на составные элементы.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4D245E" w:rsidRPr="005F4781">
              <w:rPr>
                <w:rStyle w:val="FontStyle55"/>
                <w:rFonts w:ascii="Times New Roman" w:hAnsi="Times New Roman"/>
                <w:b w:val="0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5F4781">
            <w:pPr>
              <w:pStyle w:val="aa"/>
              <w:ind w:left="0" w:firstLine="596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11 </w:t>
            </w:r>
            <w:r w:rsidR="00496632" w:rsidRPr="005F4781">
              <w:rPr>
                <w:b/>
                <w:sz w:val="24"/>
                <w:szCs w:val="24"/>
              </w:rPr>
              <w:t>Дополнительные элементы подписи:</w:t>
            </w:r>
            <w:r w:rsidR="00496632" w:rsidRPr="005F4781">
              <w:rPr>
                <w:sz w:val="24"/>
                <w:szCs w:val="24"/>
              </w:rPr>
              <w:t xml:space="preserve"> Ш</w:t>
            </w:r>
            <w:r w:rsidR="00496632" w:rsidRPr="005F4781">
              <w:rPr>
                <w:rFonts w:hint="eastAsia"/>
                <w:sz w:val="24"/>
                <w:szCs w:val="24"/>
              </w:rPr>
              <w:t>трихи</w:t>
            </w:r>
            <w:r w:rsidR="00496632" w:rsidRPr="005F4781">
              <w:rPr>
                <w:sz w:val="24"/>
                <w:szCs w:val="24"/>
              </w:rPr>
              <w:t xml:space="preserve"> (</w:t>
            </w:r>
            <w:r w:rsidR="00496632" w:rsidRPr="005F4781">
              <w:rPr>
                <w:rFonts w:hint="eastAsia"/>
                <w:sz w:val="24"/>
                <w:szCs w:val="24"/>
              </w:rPr>
              <w:t>сочетания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штрихов</w:t>
            </w:r>
            <w:r w:rsidR="00496632" w:rsidRPr="005F4781">
              <w:rPr>
                <w:sz w:val="24"/>
                <w:szCs w:val="24"/>
              </w:rPr>
              <w:t xml:space="preserve">) </w:t>
            </w:r>
            <w:r w:rsidR="00496632" w:rsidRPr="005F4781">
              <w:rPr>
                <w:rFonts w:hint="eastAsia"/>
                <w:sz w:val="24"/>
                <w:szCs w:val="24"/>
              </w:rPr>
              <w:t>различной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формы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и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конфигурации</w:t>
            </w:r>
            <w:r w:rsidR="00496632" w:rsidRPr="005F4781">
              <w:rPr>
                <w:sz w:val="24"/>
                <w:szCs w:val="24"/>
              </w:rPr>
              <w:t xml:space="preserve">, </w:t>
            </w:r>
            <w:r w:rsidR="00496632" w:rsidRPr="005F4781">
              <w:rPr>
                <w:rFonts w:hint="eastAsia"/>
                <w:sz w:val="24"/>
                <w:szCs w:val="24"/>
              </w:rPr>
              <w:t>расположенные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вблизи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подписи</w:t>
            </w:r>
            <w:r w:rsidR="00496632" w:rsidRPr="005F4781">
              <w:rPr>
                <w:sz w:val="24"/>
                <w:szCs w:val="24"/>
              </w:rPr>
              <w:t>.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12 </w:t>
            </w:r>
            <w:r w:rsidR="00496632" w:rsidRPr="005F4781">
              <w:rPr>
                <w:b/>
                <w:sz w:val="24"/>
                <w:szCs w:val="24"/>
              </w:rPr>
              <w:t>Зависимый признак:</w:t>
            </w:r>
            <w:r w:rsidR="00496632" w:rsidRPr="005F4781">
              <w:rPr>
                <w:sz w:val="24"/>
                <w:szCs w:val="24"/>
              </w:rPr>
              <w:t xml:space="preserve"> З</w:t>
            </w:r>
            <w:r w:rsidR="00496632" w:rsidRPr="005F4781">
              <w:rPr>
                <w:rFonts w:hint="eastAsia"/>
                <w:sz w:val="24"/>
                <w:szCs w:val="24"/>
              </w:rPr>
              <w:t>акономерно</w:t>
            </w:r>
            <w:r w:rsidR="00496632" w:rsidRPr="005F4781">
              <w:rPr>
                <w:sz w:val="24"/>
                <w:szCs w:val="24"/>
              </w:rPr>
              <w:t xml:space="preserve">, </w:t>
            </w:r>
            <w:r w:rsidR="00496632" w:rsidRPr="005F4781">
              <w:rPr>
                <w:rFonts w:hint="eastAsia"/>
                <w:sz w:val="24"/>
                <w:szCs w:val="24"/>
              </w:rPr>
              <w:t>необходимо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связанный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с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каким</w:t>
            </w:r>
            <w:r w:rsidR="00496632" w:rsidRPr="005F4781">
              <w:rPr>
                <w:sz w:val="24"/>
                <w:szCs w:val="24"/>
              </w:rPr>
              <w:t>-</w:t>
            </w:r>
            <w:r w:rsidR="00496632" w:rsidRPr="005F4781">
              <w:rPr>
                <w:rFonts w:hint="eastAsia"/>
                <w:sz w:val="24"/>
                <w:szCs w:val="24"/>
              </w:rPr>
              <w:t>либо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иным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признаком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объекта</w:t>
            </w:r>
            <w:r w:rsidR="00496632" w:rsidRPr="005F4781">
              <w:rPr>
                <w:sz w:val="24"/>
                <w:szCs w:val="24"/>
              </w:rPr>
              <w:t>.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13 </w:t>
            </w:r>
            <w:r w:rsidR="00496632" w:rsidRPr="005F4781">
              <w:rPr>
                <w:b/>
                <w:bCs/>
                <w:sz w:val="24"/>
                <w:szCs w:val="24"/>
              </w:rPr>
              <w:t xml:space="preserve">Задача промежуточная в процессе решения конечной задачи судебно-почерковедческой: </w:t>
            </w:r>
            <w:proofErr w:type="gramStart"/>
            <w:r w:rsidR="00496632" w:rsidRPr="005F4781">
              <w:rPr>
                <w:b/>
                <w:bCs/>
                <w:sz w:val="24"/>
                <w:szCs w:val="24"/>
              </w:rPr>
              <w:t>Определяемый  экспертом</w:t>
            </w:r>
            <w:proofErr w:type="gramEnd"/>
            <w:r w:rsidR="00496632" w:rsidRPr="005F4781">
              <w:rPr>
                <w:b/>
                <w:bCs/>
                <w:sz w:val="24"/>
                <w:szCs w:val="24"/>
              </w:rPr>
              <w:t xml:space="preserve"> </w:t>
            </w:r>
            <w:r w:rsidR="00496632" w:rsidRPr="005F4781">
              <w:rPr>
                <w:sz w:val="24"/>
                <w:szCs w:val="24"/>
              </w:rPr>
              <w:t xml:space="preserve">на определенном этапе, стадии экспертного исследования предмет, необходимый для достижения конечной цели экспертизы, устанавливаемый с помощью специальных научных знаний в области судебного почерковедения. 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14 </w:t>
            </w:r>
            <w:r w:rsidR="00496632" w:rsidRPr="005F4781">
              <w:rPr>
                <w:b/>
                <w:bCs/>
                <w:sz w:val="24"/>
                <w:szCs w:val="24"/>
              </w:rPr>
              <w:t xml:space="preserve">Задача судебно-почерковедческая экспертная: </w:t>
            </w:r>
            <w:r w:rsidR="00496632" w:rsidRPr="005F4781">
              <w:rPr>
                <w:bCs/>
                <w:sz w:val="24"/>
                <w:szCs w:val="24"/>
              </w:rPr>
              <w:t>О</w:t>
            </w:r>
            <w:r w:rsidR="00496632" w:rsidRPr="005F4781">
              <w:rPr>
                <w:sz w:val="24"/>
                <w:szCs w:val="24"/>
              </w:rPr>
              <w:t xml:space="preserve">пределяемый экспертом на основе исходных данных предмет предстоящего конкретного </w:t>
            </w:r>
            <w:proofErr w:type="gramStart"/>
            <w:r w:rsidR="00496632" w:rsidRPr="005F4781">
              <w:rPr>
                <w:sz w:val="24"/>
                <w:szCs w:val="24"/>
              </w:rPr>
              <w:t>исследования,  содержащий</w:t>
            </w:r>
            <w:proofErr w:type="gramEnd"/>
            <w:r w:rsidR="00496632" w:rsidRPr="005F4781">
              <w:rPr>
                <w:sz w:val="24"/>
                <w:szCs w:val="24"/>
              </w:rPr>
              <w:t xml:space="preserve"> цель  и условия  ее достижения  с помощью специальных знаний в области судебного почерковедения.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15 </w:t>
            </w:r>
            <w:r w:rsidR="00496632" w:rsidRPr="005F4781">
              <w:rPr>
                <w:b/>
                <w:bCs/>
                <w:sz w:val="24"/>
                <w:szCs w:val="24"/>
              </w:rPr>
              <w:t xml:space="preserve">Задача судебно-почерковедческой экспертизы: </w:t>
            </w:r>
            <w:r w:rsidR="00496632" w:rsidRPr="005F4781">
              <w:rPr>
                <w:bCs/>
                <w:sz w:val="24"/>
                <w:szCs w:val="24"/>
              </w:rPr>
              <w:t>У</w:t>
            </w:r>
            <w:r w:rsidR="00496632" w:rsidRPr="005F4781">
              <w:rPr>
                <w:sz w:val="24"/>
                <w:szCs w:val="24"/>
              </w:rPr>
              <w:t>становление с использованием соответствующей методики судебно-почерковедческой экспертизы фактов (фактических данных), относительно которых перед экспертом поставлены вопросы.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pStyle w:val="6"/>
              <w:keepNext w:val="0"/>
              <w:outlineLvl w:val="5"/>
              <w:rPr>
                <w:rStyle w:val="ac"/>
                <w:color w:val="auto"/>
                <w:sz w:val="24"/>
                <w:u w:val="none"/>
              </w:rPr>
            </w:pPr>
            <w:r w:rsidRPr="005F4781">
              <w:rPr>
                <w:b w:val="0"/>
                <w:bCs w:val="0"/>
                <w:sz w:val="24"/>
              </w:rPr>
              <w:t>2.</w:t>
            </w:r>
            <w:r w:rsidR="00B16F03">
              <w:rPr>
                <w:b w:val="0"/>
                <w:bCs w:val="0"/>
                <w:sz w:val="24"/>
              </w:rPr>
              <w:t xml:space="preserve">16 </w:t>
            </w:r>
            <w:r w:rsidR="00496632" w:rsidRPr="005F4781">
              <w:rPr>
                <w:color w:val="auto"/>
                <w:sz w:val="24"/>
              </w:rPr>
              <w:t>Задача судебно-почерковедческой экспертизы диагностическая:</w:t>
            </w:r>
            <w:r w:rsidR="00496632" w:rsidRPr="005F4781">
              <w:rPr>
                <w:b w:val="0"/>
                <w:bCs w:val="0"/>
                <w:color w:val="auto"/>
                <w:sz w:val="24"/>
              </w:rPr>
              <w:t xml:space="preserve"> Установление с применением определенных методик судебно-почерковедческой диагностической экспертизы личностных (социально-демографических, психологических) характеристик писавшего или условий выполнения рукописи в соответствии с вопросами, поставленными перед экспертом.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4D245E" w:rsidRPr="005F4781">
              <w:rPr>
                <w:rStyle w:val="FontStyle55"/>
                <w:rFonts w:ascii="Times New Roman" w:hAnsi="Times New Roman"/>
                <w:b w:val="0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17 </w:t>
            </w:r>
            <w:r w:rsidR="00496632" w:rsidRPr="005F4781">
              <w:rPr>
                <w:b/>
                <w:sz w:val="24"/>
                <w:szCs w:val="24"/>
              </w:rPr>
              <w:t>Задача судебно-почерковедческой экспертизы идентификационная</w:t>
            </w:r>
            <w:r w:rsidR="00496632" w:rsidRPr="005F4781">
              <w:rPr>
                <w:sz w:val="24"/>
                <w:szCs w:val="24"/>
              </w:rPr>
              <w:t>: Установление с использованием методики судебно-почерковедческой идентификационной экспертизы конкретного исполнителя рукописи либо факта выполнения разных рукописей одним и тем же лицом (разными лицами) в соответствии с вопросами, поставленными перед экспертом.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5F4781">
            <w:pPr>
              <w:pStyle w:val="13"/>
              <w:shd w:val="clear" w:color="auto" w:fill="auto"/>
              <w:spacing w:line="228" w:lineRule="auto"/>
              <w:ind w:firstLine="596"/>
              <w:jc w:val="both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18 </w:t>
            </w:r>
            <w:r w:rsidR="00496632" w:rsidRPr="005F4781">
              <w:rPr>
                <w:b/>
                <w:sz w:val="24"/>
                <w:szCs w:val="24"/>
              </w:rPr>
              <w:t>Запись краткая: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sz w:val="24"/>
                <w:szCs w:val="24"/>
                <w:lang w:eastAsia="ru-RU"/>
              </w:rPr>
              <w:t>вид рукописи, содержательная сто</w:t>
            </w:r>
            <w:r w:rsidR="00496632" w:rsidRPr="005F4781">
              <w:rPr>
                <w:sz w:val="24"/>
                <w:szCs w:val="24"/>
                <w:lang w:eastAsia="ru-RU"/>
              </w:rPr>
              <w:softHyphen/>
              <w:t>рона которой зафиксирована с помощью одного-трех слов или одного-семи цифровых обозначений</w:t>
            </w:r>
            <w:r w:rsidR="00496632" w:rsidRPr="005F4781">
              <w:rPr>
                <w:sz w:val="24"/>
                <w:szCs w:val="24"/>
              </w:rPr>
              <w:t>.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[3]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96632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19 </w:t>
            </w:r>
            <w:r w:rsidR="00496632" w:rsidRPr="005F4781">
              <w:rPr>
                <w:b/>
                <w:sz w:val="24"/>
                <w:szCs w:val="24"/>
              </w:rPr>
              <w:t>«Зеркальность» почерка</w:t>
            </w:r>
            <w:r w:rsidR="00496632" w:rsidRPr="005F4781">
              <w:rPr>
                <w:sz w:val="24"/>
                <w:szCs w:val="24"/>
              </w:rPr>
              <w:t>: Р</w:t>
            </w:r>
            <w:r w:rsidR="00496632" w:rsidRPr="005F4781">
              <w:rPr>
                <w:rFonts w:hint="eastAsia"/>
                <w:sz w:val="24"/>
                <w:szCs w:val="24"/>
              </w:rPr>
              <w:t>езультат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изменения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обычного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направления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движения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на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противоположное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при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выполнении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письменного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знака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в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целом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или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его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части</w:t>
            </w:r>
            <w:r w:rsidR="004D245E" w:rsidRPr="005F4781">
              <w:rPr>
                <w:sz w:val="24"/>
                <w:szCs w:val="24"/>
              </w:rPr>
              <w:t xml:space="preserve">. 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[3]</w:t>
            </w:r>
          </w:p>
          <w:p w:rsidR="00496632" w:rsidRPr="005F4781" w:rsidRDefault="00496632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sz w:val="24"/>
                <w:szCs w:val="24"/>
              </w:rPr>
              <w:t>Примечание: Пись</w:t>
            </w:r>
            <w:r w:rsidRPr="005F4781">
              <w:rPr>
                <w:rFonts w:hint="eastAsia"/>
                <w:sz w:val="24"/>
                <w:szCs w:val="24"/>
              </w:rPr>
              <w:t>менный</w:t>
            </w:r>
            <w:r w:rsidRPr="005F4781">
              <w:rPr>
                <w:sz w:val="24"/>
                <w:szCs w:val="24"/>
              </w:rPr>
              <w:t xml:space="preserve"> </w:t>
            </w:r>
            <w:r w:rsidRPr="005F4781">
              <w:rPr>
                <w:rFonts w:hint="eastAsia"/>
                <w:sz w:val="24"/>
                <w:szCs w:val="24"/>
              </w:rPr>
              <w:t>знак</w:t>
            </w:r>
            <w:r w:rsidRPr="005F4781">
              <w:rPr>
                <w:sz w:val="24"/>
                <w:szCs w:val="24"/>
              </w:rPr>
              <w:t xml:space="preserve"> </w:t>
            </w:r>
            <w:r w:rsidRPr="005F4781">
              <w:rPr>
                <w:rFonts w:hint="eastAsia"/>
                <w:sz w:val="24"/>
                <w:szCs w:val="24"/>
              </w:rPr>
              <w:t>или</w:t>
            </w:r>
            <w:r w:rsidRPr="005F4781">
              <w:rPr>
                <w:sz w:val="24"/>
                <w:szCs w:val="24"/>
              </w:rPr>
              <w:t xml:space="preserve"> </w:t>
            </w:r>
            <w:r w:rsidRPr="005F4781">
              <w:rPr>
                <w:rFonts w:hint="eastAsia"/>
                <w:sz w:val="24"/>
                <w:szCs w:val="24"/>
              </w:rPr>
              <w:t>элемент</w:t>
            </w:r>
            <w:r w:rsidRPr="005F4781">
              <w:rPr>
                <w:sz w:val="24"/>
                <w:szCs w:val="24"/>
              </w:rPr>
              <w:t xml:space="preserve"> </w:t>
            </w:r>
            <w:r w:rsidRPr="005F4781">
              <w:rPr>
                <w:rFonts w:hint="eastAsia"/>
                <w:sz w:val="24"/>
                <w:szCs w:val="24"/>
              </w:rPr>
              <w:t>выглядит</w:t>
            </w:r>
            <w:r w:rsidRPr="005F4781">
              <w:rPr>
                <w:sz w:val="24"/>
                <w:szCs w:val="24"/>
              </w:rPr>
              <w:t xml:space="preserve"> </w:t>
            </w:r>
            <w:r w:rsidRPr="005F4781">
              <w:rPr>
                <w:rFonts w:hint="eastAsia"/>
                <w:sz w:val="24"/>
                <w:szCs w:val="24"/>
              </w:rPr>
              <w:t>как</w:t>
            </w:r>
            <w:r w:rsidRPr="005F4781">
              <w:rPr>
                <w:sz w:val="24"/>
                <w:szCs w:val="24"/>
              </w:rPr>
              <w:t xml:space="preserve"> </w:t>
            </w:r>
            <w:r w:rsidRPr="005F4781">
              <w:rPr>
                <w:rFonts w:hint="eastAsia"/>
                <w:sz w:val="24"/>
                <w:szCs w:val="24"/>
              </w:rPr>
              <w:t>его</w:t>
            </w:r>
            <w:r w:rsidRPr="005F4781">
              <w:rPr>
                <w:sz w:val="24"/>
                <w:szCs w:val="24"/>
              </w:rPr>
              <w:t xml:space="preserve"> </w:t>
            </w:r>
            <w:r w:rsidRPr="005F4781">
              <w:rPr>
                <w:rFonts w:hint="eastAsia"/>
                <w:sz w:val="24"/>
                <w:szCs w:val="24"/>
              </w:rPr>
              <w:t>отражение</w:t>
            </w:r>
            <w:r w:rsidRPr="005F4781">
              <w:rPr>
                <w:sz w:val="24"/>
                <w:szCs w:val="24"/>
              </w:rPr>
              <w:t xml:space="preserve"> </w:t>
            </w:r>
            <w:r w:rsidRPr="005F4781">
              <w:rPr>
                <w:rFonts w:hint="eastAsia"/>
                <w:sz w:val="24"/>
                <w:szCs w:val="24"/>
              </w:rPr>
              <w:t>в</w:t>
            </w:r>
            <w:r w:rsidRPr="005F4781">
              <w:rPr>
                <w:sz w:val="24"/>
                <w:szCs w:val="24"/>
              </w:rPr>
              <w:t xml:space="preserve"> </w:t>
            </w:r>
            <w:r w:rsidRPr="005F4781">
              <w:rPr>
                <w:rFonts w:hint="eastAsia"/>
                <w:sz w:val="24"/>
                <w:szCs w:val="24"/>
              </w:rPr>
              <w:t>зеркале</w:t>
            </w:r>
            <w:r w:rsidRPr="005F4781">
              <w:rPr>
                <w:sz w:val="24"/>
                <w:szCs w:val="24"/>
              </w:rPr>
              <w:t xml:space="preserve">. </w:t>
            </w:r>
            <w:r w:rsidRPr="005F4781">
              <w:rPr>
                <w:rFonts w:hint="eastAsia"/>
                <w:sz w:val="24"/>
                <w:szCs w:val="24"/>
              </w:rPr>
              <w:t>Сопутствует</w:t>
            </w:r>
            <w:r w:rsidRPr="005F4781">
              <w:rPr>
                <w:sz w:val="24"/>
                <w:szCs w:val="24"/>
              </w:rPr>
              <w:t xml:space="preserve"> </w:t>
            </w:r>
            <w:r w:rsidRPr="005F4781">
              <w:rPr>
                <w:rFonts w:hint="eastAsia"/>
                <w:sz w:val="24"/>
                <w:szCs w:val="24"/>
              </w:rPr>
              <w:t>непривычному</w:t>
            </w:r>
            <w:r w:rsidRPr="005F4781">
              <w:rPr>
                <w:sz w:val="24"/>
                <w:szCs w:val="24"/>
              </w:rPr>
              <w:t xml:space="preserve"> </w:t>
            </w:r>
            <w:proofErr w:type="spellStart"/>
            <w:r w:rsidRPr="005F4781">
              <w:rPr>
                <w:rFonts w:hint="eastAsia"/>
                <w:sz w:val="24"/>
                <w:szCs w:val="24"/>
              </w:rPr>
              <w:t>леворучному</w:t>
            </w:r>
            <w:proofErr w:type="spellEnd"/>
            <w:r w:rsidRPr="005F4781">
              <w:rPr>
                <w:sz w:val="24"/>
                <w:szCs w:val="24"/>
              </w:rPr>
              <w:t xml:space="preserve"> </w:t>
            </w:r>
            <w:r w:rsidRPr="005F4781">
              <w:rPr>
                <w:rFonts w:hint="eastAsia"/>
                <w:sz w:val="24"/>
                <w:szCs w:val="24"/>
              </w:rPr>
              <w:t>письму</w:t>
            </w:r>
            <w:r w:rsidRPr="005F4781">
              <w:rPr>
                <w:sz w:val="24"/>
                <w:szCs w:val="24"/>
              </w:rPr>
              <w:t>.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20 </w:t>
            </w:r>
            <w:r w:rsidR="00496632" w:rsidRPr="005F4781">
              <w:rPr>
                <w:b/>
                <w:bCs/>
                <w:sz w:val="24"/>
                <w:szCs w:val="24"/>
              </w:rPr>
              <w:t xml:space="preserve">Знак письменный: </w:t>
            </w:r>
            <w:r w:rsidR="00496632" w:rsidRPr="005F4781">
              <w:rPr>
                <w:bCs/>
                <w:sz w:val="24"/>
                <w:szCs w:val="24"/>
              </w:rPr>
              <w:t>Г</w:t>
            </w:r>
            <w:r w:rsidR="00496632" w:rsidRPr="005F4781">
              <w:rPr>
                <w:sz w:val="24"/>
                <w:szCs w:val="24"/>
              </w:rPr>
              <w:t>рафическое изображение элемента письменной речи (буквы, цифры, знака препинания и т.п.).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21 </w:t>
            </w:r>
            <w:r w:rsidR="00496632" w:rsidRPr="005F4781">
              <w:rPr>
                <w:b/>
                <w:sz w:val="24"/>
                <w:szCs w:val="24"/>
              </w:rPr>
              <w:t>Значимость признака почерка:</w:t>
            </w:r>
            <w:r w:rsidR="00496632" w:rsidRPr="005F4781">
              <w:rPr>
                <w:sz w:val="24"/>
                <w:szCs w:val="24"/>
              </w:rPr>
              <w:t xml:space="preserve"> Объем полезной информации, </w:t>
            </w:r>
            <w:r w:rsidR="00496632" w:rsidRPr="005F4781">
              <w:rPr>
                <w:sz w:val="24"/>
                <w:szCs w:val="24"/>
              </w:rPr>
              <w:lastRenderedPageBreak/>
              <w:t xml:space="preserve">содержащейся в признаке почерка 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lastRenderedPageBreak/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22 </w:t>
            </w:r>
            <w:r w:rsidR="00496632" w:rsidRPr="005F4781">
              <w:rPr>
                <w:b/>
                <w:bCs/>
                <w:sz w:val="24"/>
                <w:szCs w:val="24"/>
              </w:rPr>
              <w:t xml:space="preserve">Изменение почерка во времени: </w:t>
            </w:r>
            <w:r w:rsidR="00496632" w:rsidRPr="005F4781">
              <w:rPr>
                <w:bCs/>
                <w:sz w:val="24"/>
                <w:szCs w:val="24"/>
              </w:rPr>
              <w:t>И</w:t>
            </w:r>
            <w:r w:rsidR="00496632" w:rsidRPr="005F4781">
              <w:rPr>
                <w:sz w:val="24"/>
                <w:szCs w:val="24"/>
              </w:rPr>
              <w:t>зменение почерка, связанное с формированием, трансформацией под влиянием письменной практики и возрастными нарушениями письменно-двигательного функционально-двигательного комплекса навыков.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23 </w:t>
            </w:r>
            <w:r w:rsidR="00496632" w:rsidRPr="005F4781">
              <w:rPr>
                <w:b/>
                <w:sz w:val="24"/>
                <w:szCs w:val="24"/>
              </w:rPr>
              <w:t>Изменение почерка намеренное:</w:t>
            </w:r>
            <w:r w:rsidR="00496632" w:rsidRPr="005F4781">
              <w:rPr>
                <w:sz w:val="24"/>
                <w:szCs w:val="24"/>
              </w:rPr>
              <w:t xml:space="preserve"> Сознательное искажение (изменение) почерка в целях его маскировки.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</w:t>
            </w:r>
            <w:r w:rsidR="00B16F03">
              <w:rPr>
                <w:bCs/>
                <w:sz w:val="24"/>
                <w:szCs w:val="24"/>
              </w:rPr>
              <w:t xml:space="preserve">.24 </w:t>
            </w:r>
            <w:r w:rsidR="00496632" w:rsidRPr="005F4781">
              <w:rPr>
                <w:b/>
                <w:bCs/>
                <w:sz w:val="24"/>
                <w:szCs w:val="24"/>
              </w:rPr>
              <w:t xml:space="preserve">Изменение почерка возрастные: </w:t>
            </w:r>
            <w:r w:rsidR="00496632" w:rsidRPr="005F4781">
              <w:rPr>
                <w:bCs/>
                <w:sz w:val="24"/>
                <w:szCs w:val="24"/>
              </w:rPr>
              <w:t>И</w:t>
            </w:r>
            <w:r w:rsidR="00496632" w:rsidRPr="005F4781">
              <w:rPr>
                <w:sz w:val="24"/>
                <w:szCs w:val="24"/>
              </w:rPr>
              <w:t>зменения почерка, происходящие в процессе: 1) формирования и становления письменно-двигательного ФДК навыков, 2) распада ФДК навыков письма в связи со старением человеческого организма и сопутствующими ему заболеваниями.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96632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25 </w:t>
            </w:r>
            <w:r w:rsidR="00496632" w:rsidRPr="005F4781">
              <w:rPr>
                <w:b/>
                <w:bCs/>
                <w:sz w:val="24"/>
                <w:szCs w:val="24"/>
              </w:rPr>
              <w:t xml:space="preserve">Изменчивость почерка избирательная: </w:t>
            </w:r>
            <w:r w:rsidR="00496632" w:rsidRPr="005F4781">
              <w:rPr>
                <w:bCs/>
                <w:sz w:val="24"/>
                <w:szCs w:val="24"/>
              </w:rPr>
              <w:t>О</w:t>
            </w:r>
            <w:r w:rsidR="00496632" w:rsidRPr="005F4781">
              <w:rPr>
                <w:sz w:val="24"/>
                <w:szCs w:val="24"/>
              </w:rPr>
              <w:t xml:space="preserve">дно из основных свойств (качеств) почерка, состоящее в специфичности изменений, наступающих в почерке в зависимости от групп «сбивающих» факторов и отдельных конкретных причин. 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  <w:p w:rsidR="00496632" w:rsidRPr="005F4781" w:rsidRDefault="00496632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sz w:val="24"/>
                <w:szCs w:val="24"/>
              </w:rPr>
              <w:t>Примечание: Благодаря этому свойству почерк может служить объектом диагностических исследований, проводимых в целях установления условий выполнения рукописи.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96632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26 </w:t>
            </w:r>
            <w:r w:rsidR="00496632" w:rsidRPr="005F4781">
              <w:rPr>
                <w:b/>
                <w:bCs/>
                <w:sz w:val="24"/>
                <w:szCs w:val="24"/>
              </w:rPr>
              <w:t xml:space="preserve">Изображение подписи: </w:t>
            </w:r>
            <w:r w:rsidR="00496632" w:rsidRPr="005F4781">
              <w:rPr>
                <w:bCs/>
                <w:sz w:val="24"/>
                <w:szCs w:val="24"/>
              </w:rPr>
              <w:t>П</w:t>
            </w:r>
            <w:r w:rsidR="00496632" w:rsidRPr="005F4781">
              <w:rPr>
                <w:sz w:val="24"/>
                <w:szCs w:val="24"/>
              </w:rPr>
              <w:t xml:space="preserve">одпись, выполненная не рукописным способом, а с помощью факсимиле, множительной техники (электрофотографическим способом), с использованием компьютерной технологии и т.п. 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  <w:p w:rsidR="00496632" w:rsidRPr="005F4781" w:rsidRDefault="00496632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sz w:val="24"/>
                <w:szCs w:val="24"/>
              </w:rPr>
              <w:t>Примечание: Не является объектом судебно-почерковедческой экспертизы.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96632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27 </w:t>
            </w:r>
            <w:r w:rsidR="00496632" w:rsidRPr="005F4781">
              <w:rPr>
                <w:b/>
                <w:bCs/>
                <w:sz w:val="24"/>
                <w:szCs w:val="24"/>
              </w:rPr>
              <w:t xml:space="preserve">Изображение рукописи: </w:t>
            </w:r>
            <w:r w:rsidR="00496632" w:rsidRPr="005F4781">
              <w:rPr>
                <w:bCs/>
                <w:sz w:val="24"/>
                <w:szCs w:val="24"/>
              </w:rPr>
              <w:t>К</w:t>
            </w:r>
            <w:r w:rsidR="00496632" w:rsidRPr="005F4781">
              <w:rPr>
                <w:sz w:val="24"/>
                <w:szCs w:val="24"/>
              </w:rPr>
              <w:t xml:space="preserve">опия рукописного документа или его фрагмента, изготовленная с использованием технических средств. Это может быть фотоснимок, копия, изготовленная с помощью множительной техники -электрофотографическим либо типографским способом, с использованием компьютерной технологии и т.п. 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  <w:p w:rsidR="00496632" w:rsidRPr="005F4781" w:rsidRDefault="00496632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sz w:val="24"/>
                <w:szCs w:val="24"/>
              </w:rPr>
              <w:t>Примечание: Не является объектом судебно-почерковедческой экспертизы.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CC256F" w:rsidP="00CC256F">
            <w:pPr>
              <w:shd w:val="clear" w:color="auto" w:fill="FFFFFF"/>
              <w:ind w:firstLine="567"/>
              <w:rPr>
                <w:rStyle w:val="ac"/>
                <w:color w:val="auto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>
              <w:rPr>
                <w:bCs/>
                <w:sz w:val="24"/>
                <w:szCs w:val="24"/>
              </w:rPr>
              <w:t xml:space="preserve">28 </w:t>
            </w:r>
            <w:r w:rsidR="00496632" w:rsidRPr="00CC256F">
              <w:rPr>
                <w:b/>
                <w:sz w:val="24"/>
                <w:szCs w:val="24"/>
              </w:rPr>
              <w:t xml:space="preserve">Индивидуальность почерка: </w:t>
            </w:r>
            <w:r w:rsidR="00496632" w:rsidRPr="00CC256F">
              <w:rPr>
                <w:sz w:val="24"/>
                <w:szCs w:val="24"/>
              </w:rPr>
              <w:t>Н</w:t>
            </w:r>
            <w:r w:rsidR="00496632" w:rsidRPr="00CC256F">
              <w:rPr>
                <w:rFonts w:hint="eastAsia"/>
                <w:sz w:val="24"/>
                <w:szCs w:val="24"/>
              </w:rPr>
              <w:t>еповторимость</w:t>
            </w:r>
            <w:r w:rsidR="00496632" w:rsidRPr="00CC256F">
              <w:rPr>
                <w:sz w:val="24"/>
                <w:szCs w:val="24"/>
              </w:rPr>
              <w:t xml:space="preserve"> </w:t>
            </w:r>
            <w:r w:rsidR="00496632" w:rsidRPr="00CC256F">
              <w:rPr>
                <w:rFonts w:hint="eastAsia"/>
                <w:sz w:val="24"/>
                <w:szCs w:val="24"/>
              </w:rPr>
              <w:t>совокупности</w:t>
            </w:r>
            <w:r w:rsidR="00496632" w:rsidRPr="00CC256F">
              <w:rPr>
                <w:sz w:val="24"/>
                <w:szCs w:val="24"/>
              </w:rPr>
              <w:t xml:space="preserve"> </w:t>
            </w:r>
            <w:r w:rsidR="00496632" w:rsidRPr="00CC256F">
              <w:rPr>
                <w:rFonts w:hint="eastAsia"/>
                <w:sz w:val="24"/>
                <w:szCs w:val="24"/>
              </w:rPr>
              <w:t>признаков</w:t>
            </w:r>
            <w:r w:rsidR="00496632" w:rsidRPr="00CC256F">
              <w:rPr>
                <w:sz w:val="24"/>
                <w:szCs w:val="24"/>
              </w:rPr>
              <w:t xml:space="preserve"> </w:t>
            </w:r>
            <w:r w:rsidR="00496632" w:rsidRPr="00CC256F">
              <w:rPr>
                <w:rFonts w:hint="eastAsia"/>
                <w:sz w:val="24"/>
                <w:szCs w:val="24"/>
              </w:rPr>
              <w:t>конкретного</w:t>
            </w:r>
            <w:r w:rsidR="00496632" w:rsidRPr="00CC256F">
              <w:rPr>
                <w:sz w:val="24"/>
                <w:szCs w:val="24"/>
              </w:rPr>
              <w:t xml:space="preserve"> </w:t>
            </w:r>
            <w:r w:rsidR="00496632" w:rsidRPr="00CC256F">
              <w:rPr>
                <w:rFonts w:hint="eastAsia"/>
                <w:sz w:val="24"/>
                <w:szCs w:val="24"/>
              </w:rPr>
              <w:t>почерка</w:t>
            </w:r>
            <w:r w:rsidR="00496632" w:rsidRPr="00CC256F">
              <w:rPr>
                <w:sz w:val="24"/>
                <w:szCs w:val="24"/>
              </w:rPr>
              <w:t>.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CC256F">
              <w:rPr>
                <w:bCs/>
                <w:sz w:val="24"/>
                <w:szCs w:val="24"/>
              </w:rPr>
              <w:t>29</w:t>
            </w:r>
            <w:r w:rsidR="00B16F03">
              <w:rPr>
                <w:bCs/>
                <w:sz w:val="24"/>
                <w:szCs w:val="24"/>
              </w:rPr>
              <w:t xml:space="preserve"> </w:t>
            </w:r>
            <w:r w:rsidR="00496632" w:rsidRPr="005F4781">
              <w:rPr>
                <w:b/>
                <w:sz w:val="24"/>
                <w:szCs w:val="24"/>
              </w:rPr>
              <w:t xml:space="preserve">Информативность </w:t>
            </w:r>
            <w:proofErr w:type="spellStart"/>
            <w:r w:rsidR="00496632" w:rsidRPr="005F4781">
              <w:rPr>
                <w:b/>
                <w:sz w:val="24"/>
                <w:szCs w:val="24"/>
              </w:rPr>
              <w:t>почеркового</w:t>
            </w:r>
            <w:proofErr w:type="spellEnd"/>
            <w:r w:rsidR="00496632" w:rsidRPr="005F4781">
              <w:rPr>
                <w:b/>
                <w:sz w:val="24"/>
                <w:szCs w:val="24"/>
              </w:rPr>
              <w:t xml:space="preserve"> объекта:</w:t>
            </w:r>
            <w:r w:rsidR="00496632" w:rsidRPr="005F4781">
              <w:rPr>
                <w:sz w:val="24"/>
                <w:szCs w:val="24"/>
              </w:rPr>
              <w:t xml:space="preserve"> Объем полезной </w:t>
            </w:r>
            <w:proofErr w:type="spellStart"/>
            <w:r w:rsidR="00496632" w:rsidRPr="005F4781">
              <w:rPr>
                <w:sz w:val="24"/>
                <w:szCs w:val="24"/>
              </w:rPr>
              <w:t>почерковой</w:t>
            </w:r>
            <w:proofErr w:type="spellEnd"/>
            <w:r w:rsidR="00496632" w:rsidRPr="005F4781">
              <w:rPr>
                <w:sz w:val="24"/>
                <w:szCs w:val="24"/>
              </w:rPr>
              <w:t xml:space="preserve"> информации, содержащейся в исследуемой рукописи, необходимой для решения конкретной задачи судебно-почерковедческой </w:t>
            </w:r>
            <w:proofErr w:type="gramStart"/>
            <w:r w:rsidR="00496632" w:rsidRPr="005F4781">
              <w:rPr>
                <w:sz w:val="24"/>
                <w:szCs w:val="24"/>
              </w:rPr>
              <w:t>экспертизы.</w:t>
            </w:r>
            <w:r w:rsidR="00496632" w:rsidRPr="005F4781">
              <w:rPr>
                <w:sz w:val="24"/>
                <w:szCs w:val="24"/>
              </w:rPr>
              <w:softHyphen/>
            </w:r>
            <w:proofErr w:type="gramEnd"/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96632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CC256F">
              <w:rPr>
                <w:bCs/>
                <w:sz w:val="24"/>
                <w:szCs w:val="24"/>
              </w:rPr>
              <w:t>30</w:t>
            </w:r>
            <w:r w:rsidR="00B16F03">
              <w:rPr>
                <w:bCs/>
                <w:sz w:val="24"/>
                <w:szCs w:val="24"/>
              </w:rPr>
              <w:t xml:space="preserve"> </w:t>
            </w:r>
            <w:r w:rsidR="00496632" w:rsidRPr="005F4781">
              <w:rPr>
                <w:b/>
                <w:bCs/>
                <w:sz w:val="24"/>
                <w:szCs w:val="24"/>
              </w:rPr>
              <w:t xml:space="preserve">Информативность почерковедческого объекта априорная: </w:t>
            </w:r>
            <w:r w:rsidR="00496632" w:rsidRPr="005F4781">
              <w:rPr>
                <w:sz w:val="24"/>
                <w:szCs w:val="24"/>
              </w:rPr>
              <w:t xml:space="preserve">Информативность </w:t>
            </w:r>
            <w:proofErr w:type="spellStart"/>
            <w:r w:rsidR="00496632" w:rsidRPr="005F4781">
              <w:rPr>
                <w:sz w:val="24"/>
                <w:szCs w:val="24"/>
              </w:rPr>
              <w:t>почеркового</w:t>
            </w:r>
            <w:proofErr w:type="spellEnd"/>
            <w:r w:rsidR="00496632" w:rsidRPr="005F4781">
              <w:rPr>
                <w:sz w:val="24"/>
                <w:szCs w:val="24"/>
              </w:rPr>
              <w:t xml:space="preserve"> объекта, определяемая априори, т.е. до проведения основного исследования для решения задачи судебно-почерковедческой экспертизы. 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  <w:p w:rsidR="00496632" w:rsidRPr="005F4781" w:rsidRDefault="00496632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sz w:val="24"/>
                <w:szCs w:val="24"/>
              </w:rPr>
              <w:t xml:space="preserve">Примечание: Существенно при определении пригодности </w:t>
            </w:r>
            <w:proofErr w:type="spellStart"/>
            <w:r w:rsidRPr="005F4781">
              <w:rPr>
                <w:sz w:val="24"/>
                <w:szCs w:val="24"/>
              </w:rPr>
              <w:t>почеркового</w:t>
            </w:r>
            <w:proofErr w:type="spellEnd"/>
            <w:r w:rsidRPr="005F4781">
              <w:rPr>
                <w:sz w:val="24"/>
                <w:szCs w:val="24"/>
              </w:rPr>
              <w:t xml:space="preserve"> объекта к исследованию, для применения методов исследования объектов определенного объема и информативности.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CC256F">
              <w:rPr>
                <w:bCs/>
                <w:sz w:val="24"/>
                <w:szCs w:val="24"/>
              </w:rPr>
              <w:t>31</w:t>
            </w:r>
            <w:r w:rsidR="00B16F03">
              <w:rPr>
                <w:bCs/>
                <w:sz w:val="24"/>
                <w:szCs w:val="24"/>
              </w:rPr>
              <w:t xml:space="preserve"> </w:t>
            </w:r>
            <w:r w:rsidR="00496632" w:rsidRPr="005F4781">
              <w:rPr>
                <w:b/>
                <w:bCs/>
                <w:sz w:val="24"/>
                <w:szCs w:val="24"/>
              </w:rPr>
              <w:t xml:space="preserve">Каллиграфия: </w:t>
            </w:r>
            <w:r w:rsidR="00496632" w:rsidRPr="005F4781">
              <w:rPr>
                <w:bCs/>
                <w:sz w:val="24"/>
                <w:szCs w:val="24"/>
              </w:rPr>
              <w:t>И</w:t>
            </w:r>
            <w:r w:rsidR="00496632" w:rsidRPr="005F4781">
              <w:rPr>
                <w:b/>
                <w:bCs/>
                <w:sz w:val="24"/>
                <w:szCs w:val="24"/>
              </w:rPr>
              <w:t>с</w:t>
            </w:r>
            <w:r w:rsidR="00496632" w:rsidRPr="005F4781">
              <w:rPr>
                <w:rFonts w:hint="eastAsia"/>
                <w:bCs/>
                <w:sz w:val="24"/>
                <w:szCs w:val="24"/>
              </w:rPr>
              <w:t>кусство</w:t>
            </w:r>
            <w:r w:rsidR="00496632" w:rsidRPr="005F4781">
              <w:rPr>
                <w:bCs/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bCs/>
                <w:sz w:val="24"/>
                <w:szCs w:val="24"/>
              </w:rPr>
              <w:t>красивого</w:t>
            </w:r>
            <w:r w:rsidR="00496632" w:rsidRPr="005F4781">
              <w:rPr>
                <w:bCs/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bCs/>
                <w:sz w:val="24"/>
                <w:szCs w:val="24"/>
              </w:rPr>
              <w:t>и</w:t>
            </w:r>
            <w:r w:rsidR="00496632" w:rsidRPr="005F4781">
              <w:rPr>
                <w:bCs/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bCs/>
                <w:sz w:val="24"/>
                <w:szCs w:val="24"/>
              </w:rPr>
              <w:t>четкого</w:t>
            </w:r>
            <w:r w:rsidR="00496632" w:rsidRPr="005F4781">
              <w:rPr>
                <w:bCs/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bCs/>
                <w:sz w:val="24"/>
                <w:szCs w:val="24"/>
              </w:rPr>
              <w:t>письма</w:t>
            </w:r>
            <w:r w:rsidR="00496632" w:rsidRPr="005F4781">
              <w:rPr>
                <w:bCs/>
                <w:sz w:val="24"/>
                <w:szCs w:val="24"/>
              </w:rPr>
              <w:t xml:space="preserve">. 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CC256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3</w:t>
            </w:r>
            <w:r w:rsidR="00CC256F">
              <w:rPr>
                <w:bCs/>
                <w:sz w:val="24"/>
                <w:szCs w:val="24"/>
              </w:rPr>
              <w:t>2</w:t>
            </w:r>
            <w:r w:rsidR="00B16F03">
              <w:rPr>
                <w:bCs/>
                <w:sz w:val="24"/>
                <w:szCs w:val="24"/>
              </w:rPr>
              <w:t xml:space="preserve"> </w:t>
            </w:r>
            <w:r w:rsidR="00496632" w:rsidRPr="005F4781">
              <w:rPr>
                <w:b/>
                <w:bCs/>
                <w:sz w:val="24"/>
                <w:szCs w:val="24"/>
              </w:rPr>
              <w:t xml:space="preserve">Качество сравнительного материала в судебно-почерковедческой экспертизе: </w:t>
            </w:r>
            <w:r w:rsidR="00496632" w:rsidRPr="005F4781">
              <w:rPr>
                <w:bCs/>
                <w:sz w:val="24"/>
                <w:szCs w:val="24"/>
              </w:rPr>
              <w:t>О</w:t>
            </w:r>
            <w:r w:rsidR="00496632" w:rsidRPr="005F4781">
              <w:rPr>
                <w:sz w:val="24"/>
                <w:szCs w:val="24"/>
              </w:rPr>
              <w:t>бъем и сопоставимость с исследуемым объектом образцов почерка предполагаемого исполнителя, представленных эксперту для сравнительного исследования.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CC256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3</w:t>
            </w:r>
            <w:r w:rsidR="00CC256F">
              <w:rPr>
                <w:bCs/>
                <w:sz w:val="24"/>
                <w:szCs w:val="24"/>
              </w:rPr>
              <w:t>3</w:t>
            </w:r>
            <w:r w:rsidR="00B16F03">
              <w:rPr>
                <w:bCs/>
                <w:sz w:val="24"/>
                <w:szCs w:val="24"/>
              </w:rPr>
              <w:t xml:space="preserve"> </w:t>
            </w:r>
            <w:r w:rsidR="00496632" w:rsidRPr="005F4781">
              <w:rPr>
                <w:b/>
                <w:sz w:val="24"/>
                <w:szCs w:val="24"/>
              </w:rPr>
              <w:t>Комплекс признаков почерка диагностический:</w:t>
            </w:r>
            <w:r w:rsidR="00496632" w:rsidRPr="005F4781">
              <w:rPr>
                <w:sz w:val="24"/>
                <w:szCs w:val="24"/>
              </w:rPr>
              <w:t xml:space="preserve"> Сочетание признаков, симптоматичное для личностной характеристики исполнителя рукописи либо для конкретного условия или группы условий, в которых выполнялась рукопись.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96632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3</w:t>
            </w:r>
            <w:r w:rsidR="00CC256F">
              <w:rPr>
                <w:bCs/>
                <w:sz w:val="24"/>
                <w:szCs w:val="24"/>
              </w:rPr>
              <w:t>4</w:t>
            </w:r>
            <w:r w:rsidR="00B16F03">
              <w:rPr>
                <w:bCs/>
                <w:sz w:val="24"/>
                <w:szCs w:val="24"/>
              </w:rPr>
              <w:t xml:space="preserve"> </w:t>
            </w:r>
            <w:r w:rsidR="00496632" w:rsidRPr="005F4781">
              <w:rPr>
                <w:b/>
                <w:sz w:val="24"/>
                <w:szCs w:val="24"/>
              </w:rPr>
              <w:t>Координация движений:</w:t>
            </w:r>
            <w:r w:rsidR="00496632" w:rsidRPr="005F4781">
              <w:rPr>
                <w:sz w:val="24"/>
                <w:szCs w:val="24"/>
              </w:rPr>
              <w:t xml:space="preserve"> П</w:t>
            </w:r>
            <w:r w:rsidR="00496632" w:rsidRPr="005F4781">
              <w:rPr>
                <w:rFonts w:hint="eastAsia"/>
                <w:sz w:val="24"/>
                <w:szCs w:val="24"/>
              </w:rPr>
              <w:t>ризнак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почерка</w:t>
            </w:r>
            <w:r w:rsidR="00496632" w:rsidRPr="005F4781">
              <w:rPr>
                <w:sz w:val="24"/>
                <w:szCs w:val="24"/>
              </w:rPr>
              <w:t xml:space="preserve">, </w:t>
            </w:r>
            <w:r w:rsidR="00496632" w:rsidRPr="005F4781">
              <w:rPr>
                <w:rFonts w:hint="eastAsia"/>
                <w:sz w:val="24"/>
                <w:szCs w:val="24"/>
              </w:rPr>
              <w:t>отражающий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согласованность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движений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пишущего</w:t>
            </w:r>
            <w:r w:rsidR="00496632" w:rsidRPr="005F4781">
              <w:rPr>
                <w:sz w:val="24"/>
                <w:szCs w:val="24"/>
              </w:rPr>
              <w:t xml:space="preserve">. 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  <w:p w:rsidR="00496632" w:rsidRPr="005F4781" w:rsidRDefault="00496632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sz w:val="24"/>
                <w:szCs w:val="24"/>
              </w:rPr>
              <w:lastRenderedPageBreak/>
              <w:t xml:space="preserve">Примечание: </w:t>
            </w:r>
            <w:r w:rsidRPr="005F4781">
              <w:rPr>
                <w:rFonts w:hint="eastAsia"/>
                <w:sz w:val="24"/>
                <w:szCs w:val="24"/>
              </w:rPr>
              <w:t>Зависит</w:t>
            </w:r>
            <w:r w:rsidRPr="005F4781">
              <w:rPr>
                <w:sz w:val="24"/>
                <w:szCs w:val="24"/>
              </w:rPr>
              <w:t xml:space="preserve"> </w:t>
            </w:r>
            <w:r w:rsidRPr="005F4781">
              <w:rPr>
                <w:rFonts w:hint="eastAsia"/>
                <w:sz w:val="24"/>
                <w:szCs w:val="24"/>
              </w:rPr>
              <w:t>от</w:t>
            </w:r>
            <w:r w:rsidRPr="005F4781">
              <w:rPr>
                <w:sz w:val="24"/>
                <w:szCs w:val="24"/>
              </w:rPr>
              <w:t xml:space="preserve"> </w:t>
            </w:r>
            <w:r w:rsidRPr="005F4781">
              <w:rPr>
                <w:rFonts w:hint="eastAsia"/>
                <w:sz w:val="24"/>
                <w:szCs w:val="24"/>
              </w:rPr>
              <w:t>уровня</w:t>
            </w:r>
            <w:r w:rsidRPr="005F4781">
              <w:rPr>
                <w:sz w:val="24"/>
                <w:szCs w:val="24"/>
              </w:rPr>
              <w:t xml:space="preserve"> </w:t>
            </w:r>
            <w:r w:rsidRPr="005F4781">
              <w:rPr>
                <w:rFonts w:hint="eastAsia"/>
                <w:sz w:val="24"/>
                <w:szCs w:val="24"/>
              </w:rPr>
              <w:t>письменно</w:t>
            </w:r>
            <w:r w:rsidRPr="005F4781">
              <w:rPr>
                <w:sz w:val="24"/>
                <w:szCs w:val="24"/>
              </w:rPr>
              <w:t>-</w:t>
            </w:r>
            <w:r w:rsidRPr="005F4781">
              <w:rPr>
                <w:rFonts w:hint="eastAsia"/>
                <w:sz w:val="24"/>
                <w:szCs w:val="24"/>
              </w:rPr>
              <w:t>двигательного</w:t>
            </w:r>
            <w:r w:rsidRPr="005F4781">
              <w:rPr>
                <w:sz w:val="24"/>
                <w:szCs w:val="24"/>
              </w:rPr>
              <w:t xml:space="preserve"> </w:t>
            </w:r>
            <w:r w:rsidRPr="005F4781">
              <w:rPr>
                <w:rFonts w:hint="eastAsia"/>
                <w:sz w:val="24"/>
                <w:szCs w:val="24"/>
              </w:rPr>
              <w:t>навыка</w:t>
            </w:r>
            <w:r w:rsidRPr="005F4781">
              <w:rPr>
                <w:sz w:val="24"/>
                <w:szCs w:val="24"/>
              </w:rPr>
              <w:t>.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lastRenderedPageBreak/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CC256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3</w:t>
            </w:r>
            <w:r w:rsidR="00CC256F">
              <w:rPr>
                <w:bCs/>
                <w:sz w:val="24"/>
                <w:szCs w:val="24"/>
              </w:rPr>
              <w:t>5</w:t>
            </w:r>
            <w:r w:rsidR="00B16F03">
              <w:rPr>
                <w:bCs/>
                <w:sz w:val="24"/>
                <w:szCs w:val="24"/>
              </w:rPr>
              <w:t xml:space="preserve"> </w:t>
            </w:r>
            <w:r w:rsidR="00496632" w:rsidRPr="005F4781">
              <w:rPr>
                <w:b/>
                <w:bCs/>
                <w:sz w:val="24"/>
                <w:szCs w:val="24"/>
              </w:rPr>
              <w:t xml:space="preserve">Критерии оценки признаков почерка количественные: </w:t>
            </w:r>
            <w:r w:rsidR="00496632" w:rsidRPr="005F4781">
              <w:rPr>
                <w:bCs/>
                <w:sz w:val="24"/>
                <w:szCs w:val="24"/>
              </w:rPr>
              <w:t>Ч</w:t>
            </w:r>
            <w:r w:rsidR="00496632" w:rsidRPr="005F4781">
              <w:rPr>
                <w:sz w:val="24"/>
                <w:szCs w:val="24"/>
              </w:rPr>
              <w:t>исловые показатели результатов исследования признаков почерка, отражающие значимость их проявлений (информативность) для принятия экспертом определенных решений.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96632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3</w:t>
            </w:r>
            <w:r w:rsidR="00CC256F">
              <w:rPr>
                <w:bCs/>
                <w:sz w:val="24"/>
                <w:szCs w:val="24"/>
              </w:rPr>
              <w:t>6</w:t>
            </w:r>
            <w:r w:rsidR="00B16F03">
              <w:rPr>
                <w:bCs/>
                <w:sz w:val="24"/>
                <w:szCs w:val="24"/>
              </w:rPr>
              <w:t xml:space="preserve"> </w:t>
            </w:r>
            <w:r w:rsidR="00496632" w:rsidRPr="005F4781">
              <w:rPr>
                <w:b/>
                <w:bCs/>
                <w:sz w:val="24"/>
                <w:szCs w:val="24"/>
              </w:rPr>
              <w:t xml:space="preserve">Критерий значимости совокупности признаков почерка количественный: </w:t>
            </w:r>
            <w:r w:rsidR="00496632" w:rsidRPr="005F4781">
              <w:rPr>
                <w:bCs/>
                <w:sz w:val="24"/>
                <w:szCs w:val="24"/>
              </w:rPr>
              <w:t>Ч</w:t>
            </w:r>
            <w:r w:rsidR="00496632" w:rsidRPr="005F4781">
              <w:rPr>
                <w:sz w:val="24"/>
                <w:szCs w:val="24"/>
              </w:rPr>
              <w:t xml:space="preserve">исловой показатель, отражающий суммарную значимость результатов исследования информативных признаков и служащий основанием для их оценки и принятия экспертом определенного решения. 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  <w:p w:rsidR="00496632" w:rsidRPr="005F4781" w:rsidRDefault="00496632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sz w:val="24"/>
                <w:szCs w:val="24"/>
              </w:rPr>
              <w:t xml:space="preserve">Примечание: Предусматривается количественными методами оценки результатов исследования информативных признаков 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37 </w:t>
            </w:r>
            <w:r w:rsidR="00496632" w:rsidRPr="005F4781">
              <w:rPr>
                <w:b/>
                <w:bCs/>
                <w:sz w:val="24"/>
                <w:szCs w:val="24"/>
              </w:rPr>
              <w:t xml:space="preserve">Материалы в судебно-почерковедческой экспертизе сравнительные: </w:t>
            </w:r>
            <w:r w:rsidR="00496632" w:rsidRPr="005F4781">
              <w:rPr>
                <w:bCs/>
                <w:sz w:val="24"/>
                <w:szCs w:val="24"/>
              </w:rPr>
              <w:t>О</w:t>
            </w:r>
            <w:r w:rsidR="00496632" w:rsidRPr="005F4781">
              <w:rPr>
                <w:sz w:val="24"/>
                <w:szCs w:val="24"/>
              </w:rPr>
              <w:t xml:space="preserve">бразцы почерка (подписи) предполагаемого исполнителя исследуемой рукописи, содержащиеся в различных документах, представленных на экспертизу. 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pStyle w:val="6"/>
              <w:keepNext w:val="0"/>
              <w:outlineLvl w:val="5"/>
              <w:rPr>
                <w:rStyle w:val="ac"/>
                <w:color w:val="auto"/>
                <w:sz w:val="24"/>
                <w:u w:val="none"/>
              </w:rPr>
            </w:pPr>
            <w:r w:rsidRPr="005F4781">
              <w:rPr>
                <w:b w:val="0"/>
                <w:bCs w:val="0"/>
                <w:sz w:val="24"/>
              </w:rPr>
              <w:t>2.</w:t>
            </w:r>
            <w:r w:rsidR="00B16F03">
              <w:rPr>
                <w:b w:val="0"/>
                <w:bCs w:val="0"/>
                <w:sz w:val="24"/>
              </w:rPr>
              <w:t xml:space="preserve">38 </w:t>
            </w:r>
            <w:r w:rsidR="00496632" w:rsidRPr="005F4781">
              <w:rPr>
                <w:color w:val="auto"/>
                <w:sz w:val="24"/>
              </w:rPr>
              <w:t>Материалы для судебно-почерковедческой экспертизы дополнительные</w:t>
            </w:r>
            <w:r w:rsidR="00496632" w:rsidRPr="005F4781">
              <w:rPr>
                <w:b w:val="0"/>
                <w:bCs w:val="0"/>
                <w:color w:val="auto"/>
                <w:sz w:val="24"/>
              </w:rPr>
              <w:t>: образцы почерка, сведения о предполагаемом исполнителе рукописи или условиях ее выполнения, а также другие материалы дела, относящиеся к предмету экспертизы и необходимые для ее производства.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4D245E" w:rsidRPr="005F4781">
              <w:rPr>
                <w:rStyle w:val="FontStyle55"/>
                <w:rFonts w:ascii="Times New Roman" w:hAnsi="Times New Roman"/>
                <w:b w:val="0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5F4781">
            <w:pPr>
              <w:pStyle w:val="Style23"/>
              <w:widowControl/>
              <w:ind w:firstLine="596"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5F4781">
              <w:rPr>
                <w:bCs/>
              </w:rPr>
              <w:t>2.</w:t>
            </w:r>
            <w:r w:rsidR="00B16F03">
              <w:rPr>
                <w:bCs/>
              </w:rPr>
              <w:t>39</w:t>
            </w:r>
            <w:r>
              <w:rPr>
                <w:bCs/>
              </w:rPr>
              <w:t xml:space="preserve"> </w:t>
            </w:r>
            <w:r w:rsidR="00496632" w:rsidRPr="005F4781">
              <w:rPr>
                <w:b/>
              </w:rPr>
              <w:t>Метод судебно-почерковедческой экспертизы:</w:t>
            </w:r>
            <w:r w:rsidR="00496632" w:rsidRPr="005F4781">
              <w:t xml:space="preserve"> Составная часть системы методов, образующих мето</w:t>
            </w:r>
            <w:r w:rsidR="00496632" w:rsidRPr="005F4781">
              <w:softHyphen/>
              <w:t>дику судебно-почерковедческой экспертизы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pStyle w:val="6"/>
              <w:keepNext w:val="0"/>
              <w:outlineLvl w:val="5"/>
              <w:rPr>
                <w:rStyle w:val="ac"/>
                <w:color w:val="auto"/>
                <w:sz w:val="24"/>
                <w:u w:val="none"/>
              </w:rPr>
            </w:pPr>
            <w:r w:rsidRPr="00B16F03">
              <w:rPr>
                <w:b w:val="0"/>
                <w:bCs w:val="0"/>
                <w:sz w:val="24"/>
              </w:rPr>
              <w:t>2.</w:t>
            </w:r>
            <w:r w:rsidR="00B16F03" w:rsidRPr="00B16F03">
              <w:rPr>
                <w:b w:val="0"/>
                <w:bCs w:val="0"/>
                <w:sz w:val="24"/>
              </w:rPr>
              <w:t>40</w:t>
            </w:r>
            <w:r>
              <w:rPr>
                <w:bCs w:val="0"/>
                <w:sz w:val="24"/>
              </w:rPr>
              <w:t xml:space="preserve"> </w:t>
            </w:r>
            <w:r w:rsidR="00496632" w:rsidRPr="005F4781">
              <w:rPr>
                <w:bCs w:val="0"/>
                <w:color w:val="auto"/>
                <w:sz w:val="24"/>
              </w:rPr>
              <w:t>Методика судебно-почерковедческой экспертизы:</w:t>
            </w:r>
            <w:r w:rsidR="00496632" w:rsidRPr="005F4781">
              <w:rPr>
                <w:b w:val="0"/>
                <w:bCs w:val="0"/>
                <w:color w:val="auto"/>
                <w:sz w:val="24"/>
              </w:rPr>
              <w:t xml:space="preserve"> Система методов, приемов и технических средств, опре</w:t>
            </w:r>
            <w:r w:rsidR="00496632" w:rsidRPr="005F4781">
              <w:rPr>
                <w:b w:val="0"/>
                <w:bCs w:val="0"/>
                <w:color w:val="auto"/>
                <w:sz w:val="24"/>
              </w:rPr>
              <w:softHyphen/>
              <w:t>деляющая процедуру и содержание решения задач судебно-почерковедческой экспертизы.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41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496632" w:rsidRPr="005F4781">
              <w:rPr>
                <w:b/>
                <w:sz w:val="24"/>
                <w:szCs w:val="24"/>
              </w:rPr>
              <w:t>Монограмма:</w:t>
            </w:r>
            <w:r w:rsidR="00496632" w:rsidRPr="005F4781">
              <w:rPr>
                <w:sz w:val="24"/>
                <w:szCs w:val="24"/>
              </w:rPr>
              <w:t xml:space="preserve"> С</w:t>
            </w:r>
            <w:r w:rsidR="00496632" w:rsidRPr="005F4781">
              <w:rPr>
                <w:rFonts w:hint="eastAsia"/>
                <w:sz w:val="24"/>
                <w:szCs w:val="24"/>
              </w:rPr>
              <w:t>очетание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начальных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букв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имени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и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фамилии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либо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инициалов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и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фамилии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лица</w:t>
            </w:r>
            <w:r w:rsidR="00496632" w:rsidRPr="005F4781">
              <w:rPr>
                <w:sz w:val="24"/>
                <w:szCs w:val="24"/>
              </w:rPr>
              <w:t xml:space="preserve">. 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42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496632" w:rsidRPr="005F4781">
              <w:rPr>
                <w:b/>
                <w:sz w:val="24"/>
                <w:szCs w:val="24"/>
              </w:rPr>
              <w:t xml:space="preserve">Навык письма: </w:t>
            </w:r>
            <w:r w:rsidR="00496632" w:rsidRPr="005F4781">
              <w:rPr>
                <w:sz w:val="24"/>
                <w:szCs w:val="24"/>
              </w:rPr>
              <w:t xml:space="preserve">Обобщенное представление о сформировавшемся в результате обучения и письменной практики лица умении выражать и фиксировать свои мысли с помощью языковых и технических средств. 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43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496632" w:rsidRPr="005F4781">
              <w:rPr>
                <w:b/>
                <w:sz w:val="24"/>
                <w:szCs w:val="24"/>
              </w:rPr>
              <w:t>Навык письменно-двигательный:</w:t>
            </w:r>
            <w:r w:rsidR="00496632" w:rsidRPr="005F4781">
              <w:rPr>
                <w:sz w:val="24"/>
                <w:szCs w:val="24"/>
              </w:rPr>
              <w:t xml:space="preserve"> Сформировавшееся в процессе обучения и письменной практики умение фиксировать мысль с помощью специально приспособленной для этой цели системы движений.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44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496632" w:rsidRPr="005F4781">
              <w:rPr>
                <w:rFonts w:ascii="Times New Roman CYR" w:eastAsiaTheme="minorHAnsi" w:hAnsi="Times New Roman CYR" w:cs="Times New Roman CYR"/>
                <w:b/>
                <w:bCs/>
                <w:sz w:val="24"/>
                <w:szCs w:val="24"/>
                <w:lang w:eastAsia="en-US"/>
              </w:rPr>
              <w:t xml:space="preserve">Наклон почерка: </w:t>
            </w:r>
            <w:r w:rsidR="00496632" w:rsidRPr="005F4781">
              <w:rPr>
                <w:rFonts w:ascii="Times New Roman CYR" w:eastAsiaTheme="minorHAnsi" w:hAnsi="Times New Roman CYR" w:cs="Times New Roman CYR"/>
                <w:bCs/>
                <w:sz w:val="24"/>
                <w:szCs w:val="24"/>
                <w:lang w:eastAsia="en-US"/>
              </w:rPr>
              <w:t>О</w:t>
            </w:r>
            <w:r w:rsidR="00496632" w:rsidRPr="005F4781">
              <w:rPr>
                <w:rFonts w:hint="eastAsia"/>
                <w:sz w:val="24"/>
                <w:szCs w:val="24"/>
              </w:rPr>
              <w:t>дин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из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общих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признаков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почерка</w:t>
            </w:r>
            <w:r w:rsidR="00496632" w:rsidRPr="005F4781">
              <w:rPr>
                <w:sz w:val="24"/>
                <w:szCs w:val="24"/>
              </w:rPr>
              <w:t xml:space="preserve">, который </w:t>
            </w:r>
            <w:r w:rsidR="00496632" w:rsidRPr="005F4781">
              <w:rPr>
                <w:rFonts w:hint="eastAsia"/>
                <w:sz w:val="24"/>
                <w:szCs w:val="24"/>
              </w:rPr>
              <w:t>зависит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от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направления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proofErr w:type="spellStart"/>
            <w:r w:rsidR="00496632" w:rsidRPr="005F4781">
              <w:rPr>
                <w:rFonts w:hint="eastAsia"/>
                <w:sz w:val="24"/>
                <w:szCs w:val="24"/>
              </w:rPr>
              <w:t>сгибательных</w:t>
            </w:r>
            <w:proofErr w:type="spellEnd"/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движений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при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выполнении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прямолинейных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элементов</w:t>
            </w:r>
            <w:r w:rsidR="00496632" w:rsidRPr="005F4781">
              <w:rPr>
                <w:sz w:val="24"/>
                <w:szCs w:val="24"/>
              </w:rPr>
              <w:t>, о</w:t>
            </w:r>
            <w:r w:rsidR="00496632" w:rsidRPr="005F4781">
              <w:rPr>
                <w:rFonts w:hint="eastAsia"/>
                <w:sz w:val="24"/>
                <w:szCs w:val="24"/>
              </w:rPr>
              <w:t>пределяется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положением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продольных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осей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большинства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письменных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знаков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относительно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линии</w:t>
            </w:r>
            <w:r w:rsidR="00496632" w:rsidRPr="005F4781">
              <w:rPr>
                <w:sz w:val="24"/>
                <w:szCs w:val="24"/>
              </w:rPr>
              <w:t xml:space="preserve"> </w:t>
            </w:r>
            <w:r w:rsidR="00496632" w:rsidRPr="005F4781">
              <w:rPr>
                <w:rFonts w:hint="eastAsia"/>
                <w:sz w:val="24"/>
                <w:szCs w:val="24"/>
              </w:rPr>
              <w:t>строки</w:t>
            </w:r>
            <w:r w:rsidR="00496632" w:rsidRPr="005F4781">
              <w:rPr>
                <w:sz w:val="24"/>
                <w:szCs w:val="24"/>
              </w:rPr>
              <w:t xml:space="preserve">. 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45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496632" w:rsidRPr="005F4781">
              <w:rPr>
                <w:rFonts w:ascii="Times New Roman CYR" w:eastAsiaTheme="minorHAnsi" w:hAnsi="Times New Roman CYR" w:cs="Times New Roman CYR"/>
                <w:b/>
                <w:bCs/>
                <w:sz w:val="24"/>
                <w:szCs w:val="24"/>
                <w:lang w:eastAsia="en-US"/>
              </w:rPr>
              <w:t>Нажим почерка:</w:t>
            </w:r>
            <w:r w:rsidR="00496632" w:rsidRPr="005F4781">
              <w:rPr>
                <w:sz w:val="24"/>
                <w:szCs w:val="24"/>
              </w:rPr>
              <w:t xml:space="preserve"> Признак почерка, отражающий степень и характер затрачиваемых при письме усилий. 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[4]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46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496632" w:rsidRPr="005F4781">
              <w:rPr>
                <w:b/>
                <w:bCs/>
                <w:sz w:val="24"/>
                <w:szCs w:val="24"/>
              </w:rPr>
              <w:t xml:space="preserve">Непригодность объекта для решения задачи судебно-почерковедческой экспертизы: </w:t>
            </w:r>
            <w:r w:rsidR="00496632" w:rsidRPr="005F4781">
              <w:rPr>
                <w:bCs/>
                <w:sz w:val="24"/>
                <w:szCs w:val="24"/>
              </w:rPr>
              <w:t>О</w:t>
            </w:r>
            <w:r w:rsidR="00496632" w:rsidRPr="005F4781">
              <w:rPr>
                <w:sz w:val="24"/>
                <w:szCs w:val="24"/>
              </w:rPr>
              <w:t xml:space="preserve">тсутствие в исследуемой рукописи или в сравнительном материале проявлений признаков, необходимых для решения задач судебно-почерковедческой экспертизы. 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4D245E">
            <w:pPr>
              <w:pStyle w:val="6"/>
              <w:keepNext w:val="0"/>
              <w:outlineLvl w:val="5"/>
              <w:rPr>
                <w:rStyle w:val="ac"/>
                <w:color w:val="auto"/>
                <w:sz w:val="24"/>
                <w:u w:val="none"/>
              </w:rPr>
            </w:pPr>
            <w:r w:rsidRPr="005F4781">
              <w:rPr>
                <w:b w:val="0"/>
                <w:bCs w:val="0"/>
                <w:sz w:val="24"/>
              </w:rPr>
              <w:t>2.</w:t>
            </w:r>
            <w:r w:rsidR="00B16F03">
              <w:rPr>
                <w:b w:val="0"/>
                <w:bCs w:val="0"/>
                <w:sz w:val="24"/>
              </w:rPr>
              <w:t>47</w:t>
            </w:r>
            <w:r>
              <w:rPr>
                <w:bCs w:val="0"/>
                <w:sz w:val="24"/>
              </w:rPr>
              <w:t xml:space="preserve"> </w:t>
            </w:r>
            <w:r w:rsidR="00496632" w:rsidRPr="005F4781">
              <w:rPr>
                <w:color w:val="auto"/>
                <w:sz w:val="24"/>
              </w:rPr>
              <w:t>Несопоставимость объектов судебно-почерковедческой экспертизы:</w:t>
            </w:r>
            <w:r w:rsidR="00496632" w:rsidRPr="005F4781">
              <w:rPr>
                <w:b w:val="0"/>
                <w:bCs w:val="0"/>
                <w:color w:val="auto"/>
                <w:sz w:val="24"/>
              </w:rPr>
              <w:t xml:space="preserve"> Соотношение проявлений признаков в исследуемой рукописи и сравнительном материале, отражающее разное состояние письменно-двигательного функционально-двигательного комплекса навыков пишущего лица</w:t>
            </w:r>
            <w:proofErr w:type="gramStart"/>
            <w:r w:rsidR="00496632" w:rsidRPr="005F4781">
              <w:rPr>
                <w:b w:val="0"/>
                <w:bCs w:val="0"/>
                <w:color w:val="auto"/>
                <w:sz w:val="24"/>
              </w:rPr>
              <w:t>.</w:t>
            </w:r>
            <w:proofErr w:type="gramEnd"/>
            <w:r w:rsidR="00496632" w:rsidRPr="005F4781">
              <w:rPr>
                <w:b w:val="0"/>
                <w:bCs w:val="0"/>
                <w:color w:val="auto"/>
                <w:sz w:val="24"/>
              </w:rPr>
              <w:t xml:space="preserve"> обусловленное разрывом во времени, различием письменности, буквенного состава, транскрипции подписи, резко различных условий выполнения исследуемой рукописи и образцов.</w:t>
            </w:r>
            <w:r w:rsidR="004D245E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4D245E" w:rsidRPr="005F4781">
              <w:rPr>
                <w:rStyle w:val="FontStyle55"/>
                <w:rFonts w:ascii="Times New Roman" w:hAnsi="Times New Roman"/>
                <w:b w:val="0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496632" w:rsidTr="00496632">
        <w:tc>
          <w:tcPr>
            <w:tcW w:w="8926" w:type="dxa"/>
          </w:tcPr>
          <w:p w:rsidR="00496632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48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496632" w:rsidRPr="005F4781">
              <w:rPr>
                <w:b/>
                <w:bCs/>
                <w:sz w:val="24"/>
                <w:szCs w:val="24"/>
              </w:rPr>
              <w:t xml:space="preserve">Образцы почерка (подписи) свободные: </w:t>
            </w:r>
            <w:r w:rsidR="00496632" w:rsidRPr="005F4781">
              <w:rPr>
                <w:bCs/>
                <w:sz w:val="24"/>
                <w:szCs w:val="24"/>
              </w:rPr>
              <w:t>П</w:t>
            </w:r>
            <w:r w:rsidR="00496632" w:rsidRPr="005F4781">
              <w:rPr>
                <w:sz w:val="24"/>
                <w:szCs w:val="24"/>
              </w:rPr>
              <w:t xml:space="preserve">редоставленные в </w:t>
            </w:r>
            <w:r w:rsidR="00496632" w:rsidRPr="005F4781">
              <w:rPr>
                <w:sz w:val="24"/>
                <w:szCs w:val="24"/>
              </w:rPr>
              <w:lastRenderedPageBreak/>
              <w:t xml:space="preserve">распоряжение эксперта в качестве сравнительного материала рукописи, выполненные предполагаемым исполнителем исследуемого объекта до возникновения дела, по которому назначена экспертиза, и вне связи с ним. 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496632" w:rsidRPr="00B84418" w:rsidRDefault="00496632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lastRenderedPageBreak/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b/>
                <w:bCs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49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Образцы почерка (подписи) условно-свободные: </w:t>
            </w:r>
            <w:r w:rsidR="008C382F" w:rsidRPr="005F4781">
              <w:rPr>
                <w:bCs/>
                <w:sz w:val="24"/>
                <w:szCs w:val="24"/>
              </w:rPr>
              <w:t>П</w:t>
            </w:r>
            <w:r w:rsidR="008C382F" w:rsidRPr="005F4781">
              <w:rPr>
                <w:sz w:val="24"/>
                <w:szCs w:val="24"/>
              </w:rPr>
              <w:t xml:space="preserve">редоставленные в распоряжение эксперта в качестве сравнительного материала рукописи, выполненные предполагаемым исполнителем исследуемого объекта после возникновения дела, по которому назначена экспертиза, но не специально для нее. 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50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Образцы почерка (подписи) экспериментальные: </w:t>
            </w:r>
            <w:r w:rsidR="008C382F" w:rsidRPr="005F4781">
              <w:rPr>
                <w:bCs/>
                <w:sz w:val="24"/>
                <w:szCs w:val="24"/>
              </w:rPr>
              <w:t>П</w:t>
            </w:r>
            <w:r w:rsidR="008C382F" w:rsidRPr="005F4781">
              <w:rPr>
                <w:sz w:val="24"/>
                <w:szCs w:val="24"/>
              </w:rPr>
              <w:t xml:space="preserve">редоставленные в распоряжение эксперта в качестве сравнительного материала рукописи, выполненные предполагаемым исполнителем исследуемого объекта специально для экспертизы в присутствии и по заданию лица, назначившего ее. 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51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Обстановка выполнения </w:t>
            </w:r>
            <w:proofErr w:type="gramStart"/>
            <w:r w:rsidR="008C382F" w:rsidRPr="005F4781">
              <w:rPr>
                <w:b/>
                <w:bCs/>
                <w:sz w:val="24"/>
                <w:szCs w:val="24"/>
              </w:rPr>
              <w:t xml:space="preserve">рукописи:  </w:t>
            </w:r>
            <w:r w:rsidR="008C382F" w:rsidRPr="005F4781">
              <w:rPr>
                <w:bCs/>
                <w:sz w:val="24"/>
                <w:szCs w:val="24"/>
              </w:rPr>
              <w:t>В</w:t>
            </w:r>
            <w:r w:rsidR="008C382F" w:rsidRPr="005F4781">
              <w:rPr>
                <w:sz w:val="24"/>
                <w:szCs w:val="24"/>
              </w:rPr>
              <w:t>нешние</w:t>
            </w:r>
            <w:proofErr w:type="gramEnd"/>
            <w:r w:rsidR="008C382F" w:rsidRPr="005F4781">
              <w:rPr>
                <w:sz w:val="24"/>
                <w:szCs w:val="24"/>
              </w:rPr>
              <w:t xml:space="preserve"> условия, в которых протекает процесс письма. </w:t>
            </w:r>
          </w:p>
          <w:p w:rsidR="008C382F" w:rsidRPr="005F4781" w:rsidRDefault="008C382F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sz w:val="24"/>
                <w:szCs w:val="24"/>
              </w:rPr>
              <w:t xml:space="preserve">Примечание: Включает: предметы мебели или иные предметы, за которыми либо на которых располагается исполнитель рукописи, материал, используемый для изготовления документа, пишущий прибор, освещение. </w:t>
            </w:r>
            <w:r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proofErr w:type="gramStart"/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52 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Объект</w:t>
            </w:r>
            <w:proofErr w:type="gramEnd"/>
            <w:r w:rsidR="008C382F" w:rsidRPr="005F478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8C382F" w:rsidRPr="005F4781">
              <w:rPr>
                <w:b/>
                <w:sz w:val="24"/>
                <w:szCs w:val="24"/>
              </w:rPr>
              <w:t>почерковый</w:t>
            </w:r>
            <w:proofErr w:type="spellEnd"/>
            <w:r w:rsidR="008C382F" w:rsidRPr="005F4781">
              <w:rPr>
                <w:b/>
                <w:sz w:val="24"/>
                <w:szCs w:val="24"/>
              </w:rPr>
              <w:t>:</w:t>
            </w:r>
            <w:r w:rsidR="008C382F" w:rsidRPr="005F4781">
              <w:rPr>
                <w:sz w:val="24"/>
                <w:szCs w:val="24"/>
              </w:rPr>
              <w:t xml:space="preserve"> Рукопись, содержащая </w:t>
            </w:r>
            <w:proofErr w:type="spellStart"/>
            <w:r w:rsidR="008C382F" w:rsidRPr="005F4781">
              <w:rPr>
                <w:sz w:val="24"/>
                <w:szCs w:val="24"/>
              </w:rPr>
              <w:t>почерковую</w:t>
            </w:r>
            <w:proofErr w:type="spellEnd"/>
            <w:r w:rsidR="008C382F" w:rsidRPr="005F4781">
              <w:rPr>
                <w:sz w:val="24"/>
                <w:szCs w:val="24"/>
              </w:rPr>
              <w:t xml:space="preserve"> реализацию.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53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Объекты судебно-почерковедческой экспертизы:</w:t>
            </w:r>
            <w:r w:rsidR="008C382F" w:rsidRPr="005F4781">
              <w:rPr>
                <w:sz w:val="24"/>
                <w:szCs w:val="24"/>
              </w:rPr>
              <w:t xml:space="preserve"> Направляемые на судебно-почерковедческую экспер</w:t>
            </w:r>
            <w:r w:rsidR="008C382F" w:rsidRPr="005F4781">
              <w:rPr>
                <w:sz w:val="24"/>
                <w:szCs w:val="24"/>
              </w:rPr>
              <w:softHyphen/>
              <w:t>тизу и относящиеся к ее предмету материалы дела, содержащие исследуемую рукопись, образцы почерка (подписи) предполагаемого исполнителя, сведения о нем и условиях выполнения исследуемой рукописи.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54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Объект судебно-почерковедческой идентификации идентифицируемый: </w:t>
            </w:r>
            <w:r w:rsidR="008C382F" w:rsidRPr="005F4781">
              <w:rPr>
                <w:bCs/>
                <w:sz w:val="24"/>
                <w:szCs w:val="24"/>
              </w:rPr>
              <w:t>К</w:t>
            </w:r>
            <w:r w:rsidR="008C382F" w:rsidRPr="005F4781">
              <w:rPr>
                <w:sz w:val="24"/>
                <w:szCs w:val="24"/>
              </w:rPr>
              <w:t>онкретный исполнитель рукописи (лицо как обладатель почерка), подлежащий установлению в процессе судебно-почерковедческой идентификации.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B16F03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55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Объект судебно-почерковедческой идентификации идентифицирующий: </w:t>
            </w:r>
            <w:r w:rsidR="008C382F" w:rsidRPr="005F4781">
              <w:rPr>
                <w:bCs/>
                <w:sz w:val="24"/>
                <w:szCs w:val="24"/>
              </w:rPr>
              <w:t>Р</w:t>
            </w:r>
            <w:r w:rsidR="008C382F" w:rsidRPr="005F4781">
              <w:rPr>
                <w:sz w:val="24"/>
                <w:szCs w:val="24"/>
              </w:rPr>
              <w:t xml:space="preserve">укописи, содержащие </w:t>
            </w:r>
            <w:proofErr w:type="spellStart"/>
            <w:r w:rsidR="008C382F" w:rsidRPr="005F4781">
              <w:rPr>
                <w:sz w:val="24"/>
                <w:szCs w:val="24"/>
              </w:rPr>
              <w:t>почерковые</w:t>
            </w:r>
            <w:proofErr w:type="spellEnd"/>
            <w:r w:rsidR="008C382F" w:rsidRPr="005F4781">
              <w:rPr>
                <w:sz w:val="24"/>
                <w:szCs w:val="24"/>
              </w:rPr>
              <w:t xml:space="preserve"> реализации, служащие средством установления конкретного исполнителя рукописи.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proofErr w:type="gramStart"/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56 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Объем</w:t>
            </w:r>
            <w:proofErr w:type="gramEnd"/>
            <w:r w:rsidR="008C382F" w:rsidRPr="005F4781">
              <w:rPr>
                <w:b/>
                <w:sz w:val="24"/>
                <w:szCs w:val="24"/>
              </w:rPr>
              <w:t xml:space="preserve"> рукописи:</w:t>
            </w:r>
            <w:r w:rsidR="008C382F" w:rsidRPr="005F4781">
              <w:rPr>
                <w:sz w:val="24"/>
                <w:szCs w:val="24"/>
              </w:rPr>
              <w:t xml:space="preserve"> К</w:t>
            </w:r>
            <w:r w:rsidR="008C382F" w:rsidRPr="005F4781">
              <w:rPr>
                <w:rFonts w:hint="eastAsia"/>
                <w:sz w:val="24"/>
                <w:szCs w:val="24"/>
              </w:rPr>
              <w:t>оличество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письменных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знаков</w:t>
            </w:r>
            <w:r w:rsidR="008C382F" w:rsidRPr="005F4781">
              <w:rPr>
                <w:sz w:val="24"/>
                <w:szCs w:val="24"/>
              </w:rPr>
              <w:t xml:space="preserve"> (</w:t>
            </w:r>
            <w:r w:rsidR="008C382F" w:rsidRPr="005F4781">
              <w:rPr>
                <w:rFonts w:hint="eastAsia"/>
                <w:sz w:val="24"/>
                <w:szCs w:val="24"/>
              </w:rPr>
              <w:t>буквенных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цифровых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обозначений</w:t>
            </w:r>
            <w:r w:rsidR="008C382F" w:rsidRPr="005F4781">
              <w:rPr>
                <w:sz w:val="24"/>
                <w:szCs w:val="24"/>
              </w:rPr>
              <w:t xml:space="preserve">) </w:t>
            </w:r>
            <w:r w:rsidR="008C382F" w:rsidRPr="005F4781">
              <w:rPr>
                <w:rFonts w:hint="eastAsia"/>
                <w:sz w:val="24"/>
                <w:szCs w:val="24"/>
              </w:rPr>
              <w:t>в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рукописи</w:t>
            </w:r>
            <w:r w:rsidR="008C382F" w:rsidRPr="005F4781">
              <w:rPr>
                <w:sz w:val="24"/>
                <w:szCs w:val="24"/>
              </w:rPr>
              <w:t xml:space="preserve">, </w:t>
            </w:r>
            <w:r w:rsidR="008C382F" w:rsidRPr="005F4781">
              <w:rPr>
                <w:rFonts w:hint="eastAsia"/>
                <w:sz w:val="24"/>
                <w:szCs w:val="24"/>
              </w:rPr>
              <w:t>а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в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подписи</w:t>
            </w:r>
            <w:r w:rsidR="008C382F" w:rsidRPr="005F4781">
              <w:rPr>
                <w:sz w:val="24"/>
                <w:szCs w:val="24"/>
              </w:rPr>
              <w:t xml:space="preserve"> — </w:t>
            </w:r>
            <w:r w:rsidR="008C382F" w:rsidRPr="005F4781">
              <w:rPr>
                <w:rFonts w:hint="eastAsia"/>
                <w:sz w:val="24"/>
                <w:szCs w:val="24"/>
              </w:rPr>
              <w:t>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proofErr w:type="spellStart"/>
            <w:r w:rsidR="008C382F" w:rsidRPr="005F4781">
              <w:rPr>
                <w:rFonts w:hint="eastAsia"/>
                <w:sz w:val="24"/>
                <w:szCs w:val="24"/>
              </w:rPr>
              <w:t>безбуквенных</w:t>
            </w:r>
            <w:proofErr w:type="spellEnd"/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элементов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в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их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различных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сочетаниях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проявлениях</w:t>
            </w:r>
            <w:r w:rsidR="008C382F" w:rsidRPr="005F4781">
              <w:rPr>
                <w:sz w:val="24"/>
                <w:szCs w:val="24"/>
              </w:rPr>
              <w:t>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proofErr w:type="gramStart"/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57 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>Объем</w:t>
            </w:r>
            <w:proofErr w:type="gramEnd"/>
            <w:r w:rsidR="008C382F" w:rsidRPr="005F4781">
              <w:rPr>
                <w:b/>
                <w:bCs/>
                <w:sz w:val="24"/>
                <w:szCs w:val="24"/>
              </w:rPr>
              <w:t xml:space="preserve"> сравнительного материала: </w:t>
            </w:r>
            <w:r w:rsidR="008C382F" w:rsidRPr="005F4781">
              <w:rPr>
                <w:bCs/>
                <w:sz w:val="24"/>
                <w:szCs w:val="24"/>
              </w:rPr>
              <w:t>К</w:t>
            </w:r>
            <w:r w:rsidR="008C382F" w:rsidRPr="005F4781">
              <w:rPr>
                <w:sz w:val="24"/>
                <w:szCs w:val="24"/>
              </w:rPr>
              <w:t>оличество сопоставимых образцов почерка (подписи) предполагаемого или действительного исполнителя исследуемой рукописи.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58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Письмо:</w:t>
            </w:r>
            <w:r w:rsidR="008C382F" w:rsidRPr="005F4781">
              <w:rPr>
                <w:sz w:val="24"/>
                <w:szCs w:val="24"/>
              </w:rPr>
              <w:t xml:space="preserve"> С</w:t>
            </w:r>
            <w:r w:rsidR="008C382F" w:rsidRPr="005F4781">
              <w:rPr>
                <w:rFonts w:hint="eastAsia"/>
                <w:sz w:val="24"/>
                <w:szCs w:val="24"/>
              </w:rPr>
              <w:t>редство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запечатления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мысли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человека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с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помощью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языка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специально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созданной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системы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условных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обозначений</w:t>
            </w:r>
            <w:r w:rsidR="008C382F" w:rsidRPr="005F4781">
              <w:rPr>
                <w:sz w:val="24"/>
                <w:szCs w:val="24"/>
              </w:rPr>
              <w:t xml:space="preserve"> (</w:t>
            </w:r>
            <w:r w:rsidR="008C382F" w:rsidRPr="005F4781">
              <w:rPr>
                <w:rFonts w:hint="eastAsia"/>
                <w:sz w:val="24"/>
                <w:szCs w:val="24"/>
              </w:rPr>
              <w:t>письменных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знаков</w:t>
            </w:r>
            <w:r w:rsidR="008C382F" w:rsidRPr="005F4781">
              <w:rPr>
                <w:sz w:val="24"/>
                <w:szCs w:val="24"/>
              </w:rPr>
              <w:t xml:space="preserve">, </w:t>
            </w:r>
            <w:r w:rsidR="008C382F" w:rsidRPr="005F4781">
              <w:rPr>
                <w:rFonts w:hint="eastAsia"/>
                <w:sz w:val="24"/>
                <w:szCs w:val="24"/>
              </w:rPr>
              <w:t>письменности</w:t>
            </w:r>
            <w:r w:rsidR="008C382F" w:rsidRPr="005F4781">
              <w:rPr>
                <w:sz w:val="24"/>
                <w:szCs w:val="24"/>
              </w:rPr>
              <w:t xml:space="preserve">). 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59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Письменно-двигательный навык:</w:t>
            </w:r>
            <w:r w:rsidR="008C382F" w:rsidRPr="005F4781">
              <w:rPr>
                <w:sz w:val="24"/>
                <w:szCs w:val="24"/>
              </w:rPr>
              <w:t xml:space="preserve"> С</w:t>
            </w:r>
            <w:r w:rsidR="008C382F" w:rsidRPr="005F4781">
              <w:rPr>
                <w:rFonts w:hint="eastAsia"/>
                <w:sz w:val="24"/>
                <w:szCs w:val="24"/>
              </w:rPr>
              <w:t>формировавшееся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в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результате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обучения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письменной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практики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умение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фиксировать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мысль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в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рукописи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с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помощью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специально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приспособленной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для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этой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цели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системы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движений</w:t>
            </w:r>
            <w:r w:rsidR="008C382F" w:rsidRPr="005F4781">
              <w:rPr>
                <w:sz w:val="24"/>
                <w:szCs w:val="24"/>
              </w:rPr>
              <w:t xml:space="preserve">. 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60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Подписи сходные: </w:t>
            </w:r>
            <w:r w:rsidR="008C382F" w:rsidRPr="005F4781">
              <w:rPr>
                <w:bCs/>
                <w:sz w:val="24"/>
                <w:szCs w:val="24"/>
              </w:rPr>
              <w:t>П</w:t>
            </w:r>
            <w:r w:rsidR="008C382F" w:rsidRPr="005F4781">
              <w:rPr>
                <w:sz w:val="24"/>
                <w:szCs w:val="24"/>
              </w:rPr>
              <w:t xml:space="preserve">одписи разных лиц, в которых совпадают: транскрипция, степень </w:t>
            </w:r>
            <w:proofErr w:type="spellStart"/>
            <w:r w:rsidR="008C382F" w:rsidRPr="005F4781">
              <w:rPr>
                <w:sz w:val="24"/>
                <w:szCs w:val="24"/>
              </w:rPr>
              <w:t>выработанность</w:t>
            </w:r>
            <w:proofErr w:type="spellEnd"/>
            <w:r w:rsidR="008C382F" w:rsidRPr="005F4781">
              <w:rPr>
                <w:sz w:val="24"/>
                <w:szCs w:val="24"/>
              </w:rPr>
              <w:t>, общие и ряд частных признаков (например, подписи родственников, однофамильцев, подписи, состоящие из одинаковых буквенных и штриховых сочетаний).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61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Подпись:</w:t>
            </w:r>
            <w:r w:rsidR="008C382F" w:rsidRPr="005F4781">
              <w:rPr>
                <w:sz w:val="24"/>
                <w:szCs w:val="24"/>
              </w:rPr>
              <w:t xml:space="preserve"> Вид рукописи, отражающий фамилию (имя, отчество) лица в виде букв или(и) условных пись</w:t>
            </w:r>
            <w:r w:rsidR="008C382F" w:rsidRPr="005F4781">
              <w:rPr>
                <w:sz w:val="24"/>
                <w:szCs w:val="24"/>
              </w:rPr>
              <w:softHyphen/>
              <w:t>менных знаков и имеющий удостоверительное назначе</w:t>
            </w:r>
            <w:r w:rsidR="008C382F" w:rsidRPr="005F4781">
              <w:rPr>
                <w:sz w:val="24"/>
                <w:szCs w:val="24"/>
              </w:rPr>
              <w:softHyphen/>
              <w:t>ние.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[3]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62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Подпись неподлинная:</w:t>
            </w:r>
            <w:r w:rsidR="008C382F" w:rsidRPr="005F4781">
              <w:rPr>
                <w:sz w:val="24"/>
                <w:szCs w:val="24"/>
              </w:rPr>
              <w:t xml:space="preserve"> Подпись, выполненная не тем лицом, от имени </w:t>
            </w:r>
            <w:r w:rsidR="008C382F" w:rsidRPr="005F4781">
              <w:rPr>
                <w:sz w:val="24"/>
                <w:szCs w:val="24"/>
              </w:rPr>
              <w:lastRenderedPageBreak/>
              <w:t>которого она значится и удостоверительным знаком которого она должна служить.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lastRenderedPageBreak/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63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Подпись от имени вымышленного лица:</w:t>
            </w:r>
            <w:r w:rsidR="008C382F" w:rsidRPr="005F4781">
              <w:rPr>
                <w:sz w:val="24"/>
                <w:szCs w:val="24"/>
              </w:rPr>
              <w:t xml:space="preserve"> Подпись, выполненная кем-либо от имени несуществующего лица.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64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Подпись подлинная: </w:t>
            </w:r>
            <w:r w:rsidR="008C382F" w:rsidRPr="005F4781">
              <w:rPr>
                <w:bCs/>
                <w:sz w:val="24"/>
                <w:szCs w:val="24"/>
              </w:rPr>
              <w:t>Под</w:t>
            </w:r>
            <w:r w:rsidR="008C382F" w:rsidRPr="005F4781">
              <w:rPr>
                <w:sz w:val="24"/>
                <w:szCs w:val="24"/>
              </w:rPr>
              <w:t>пись, выполненная лицом, от имени которого она значится.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65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 xml:space="preserve">Подписной </w:t>
            </w:r>
            <w:proofErr w:type="gramStart"/>
            <w:r w:rsidR="008C382F" w:rsidRPr="005F4781">
              <w:rPr>
                <w:b/>
                <w:sz w:val="24"/>
                <w:szCs w:val="24"/>
              </w:rPr>
              <w:t xml:space="preserve">почерк:  </w:t>
            </w:r>
            <w:r w:rsidR="008C382F" w:rsidRPr="005F4781">
              <w:rPr>
                <w:sz w:val="24"/>
                <w:szCs w:val="24"/>
              </w:rPr>
              <w:t>И</w:t>
            </w:r>
            <w:r w:rsidR="008C382F" w:rsidRPr="005F4781">
              <w:rPr>
                <w:rFonts w:hint="eastAsia"/>
                <w:sz w:val="24"/>
                <w:szCs w:val="24"/>
              </w:rPr>
              <w:t>ндивидуальная</w:t>
            </w:r>
            <w:proofErr w:type="gramEnd"/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динамически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устойчивая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программа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графической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техники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письма</w:t>
            </w:r>
            <w:r w:rsidR="008C382F" w:rsidRPr="005F4781">
              <w:rPr>
                <w:sz w:val="24"/>
                <w:szCs w:val="24"/>
              </w:rPr>
              <w:t xml:space="preserve">, </w:t>
            </w:r>
            <w:r w:rsidR="008C382F" w:rsidRPr="005F4781">
              <w:rPr>
                <w:rFonts w:hint="eastAsia"/>
                <w:sz w:val="24"/>
                <w:szCs w:val="24"/>
              </w:rPr>
              <w:t>в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основе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которой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лежит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образ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выполнения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подписей</w:t>
            </w:r>
            <w:r w:rsidR="008C382F" w:rsidRPr="005F4781">
              <w:rPr>
                <w:sz w:val="24"/>
                <w:szCs w:val="24"/>
              </w:rPr>
              <w:t xml:space="preserve">, </w:t>
            </w:r>
            <w:r w:rsidR="008C382F" w:rsidRPr="005F4781">
              <w:rPr>
                <w:rFonts w:hint="eastAsia"/>
                <w:sz w:val="24"/>
                <w:szCs w:val="24"/>
              </w:rPr>
              <w:t>реализуемый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с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помощью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системы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движений</w:t>
            </w:r>
            <w:r w:rsidR="008C382F" w:rsidRPr="005F4781">
              <w:rPr>
                <w:sz w:val="24"/>
                <w:szCs w:val="24"/>
              </w:rPr>
              <w:t>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66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b/>
                <w:sz w:val="24"/>
                <w:szCs w:val="24"/>
              </w:rPr>
              <w:t>Почерк:</w:t>
            </w:r>
            <w:r w:rsidR="008C382F" w:rsidRPr="005F4781">
              <w:rPr>
                <w:rFonts w:hint="eastAsia"/>
                <w:sz w:val="24"/>
                <w:szCs w:val="24"/>
              </w:rPr>
              <w:t xml:space="preserve"> Индивидуальная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динамически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устойчивая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программа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графической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техники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письма</w:t>
            </w:r>
            <w:r w:rsidR="008C382F" w:rsidRPr="005F4781">
              <w:rPr>
                <w:sz w:val="24"/>
                <w:szCs w:val="24"/>
              </w:rPr>
              <w:t xml:space="preserve">, </w:t>
            </w:r>
            <w:r w:rsidR="008C382F" w:rsidRPr="005F4781">
              <w:rPr>
                <w:rFonts w:hint="eastAsia"/>
                <w:sz w:val="24"/>
                <w:szCs w:val="24"/>
              </w:rPr>
              <w:t>в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основе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которой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лежит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зрительно</w:t>
            </w:r>
            <w:r w:rsidR="008C382F" w:rsidRPr="005F4781">
              <w:rPr>
                <w:sz w:val="24"/>
                <w:szCs w:val="24"/>
              </w:rPr>
              <w:t>-</w:t>
            </w:r>
            <w:r w:rsidR="008C382F" w:rsidRPr="005F4781">
              <w:rPr>
                <w:rFonts w:hint="eastAsia"/>
                <w:sz w:val="24"/>
                <w:szCs w:val="24"/>
              </w:rPr>
              <w:t>двигательный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образ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выполнения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рукописи</w:t>
            </w:r>
            <w:r w:rsidR="008C382F" w:rsidRPr="005F4781">
              <w:rPr>
                <w:sz w:val="24"/>
                <w:szCs w:val="24"/>
              </w:rPr>
              <w:t xml:space="preserve">, </w:t>
            </w:r>
            <w:r w:rsidR="008C382F" w:rsidRPr="005F4781">
              <w:rPr>
                <w:rFonts w:hint="eastAsia"/>
                <w:sz w:val="24"/>
                <w:szCs w:val="24"/>
              </w:rPr>
              <w:t>реализуемая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с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помощью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системы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движений</w:t>
            </w:r>
            <w:r w:rsidR="008C382F" w:rsidRPr="005F4781">
              <w:rPr>
                <w:sz w:val="24"/>
                <w:szCs w:val="24"/>
              </w:rPr>
              <w:t xml:space="preserve">. 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67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Почерк лица пожилого возраста: </w:t>
            </w:r>
            <w:r w:rsidR="008C382F" w:rsidRPr="005F4781">
              <w:rPr>
                <w:bCs/>
                <w:sz w:val="24"/>
                <w:szCs w:val="24"/>
              </w:rPr>
              <w:t>П</w:t>
            </w:r>
            <w:r w:rsidR="008C382F" w:rsidRPr="005F4781">
              <w:rPr>
                <w:sz w:val="24"/>
                <w:szCs w:val="24"/>
              </w:rPr>
              <w:t>очерк лиц пожилого (60 - 73 года) возраста, с признаками возрастных изменений, вызванных старением человеческого организма.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proofErr w:type="gramStart"/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68 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>Почерк</w:t>
            </w:r>
            <w:proofErr w:type="gramEnd"/>
            <w:r w:rsidR="008C382F" w:rsidRPr="005F4781">
              <w:rPr>
                <w:b/>
                <w:bCs/>
                <w:sz w:val="24"/>
                <w:szCs w:val="24"/>
              </w:rPr>
              <w:t xml:space="preserve"> лица старческого возраста: </w:t>
            </w:r>
            <w:r w:rsidR="008C382F" w:rsidRPr="005F4781">
              <w:rPr>
                <w:bCs/>
                <w:sz w:val="24"/>
                <w:szCs w:val="24"/>
              </w:rPr>
              <w:t>П</w:t>
            </w:r>
            <w:r w:rsidR="008C382F" w:rsidRPr="005F4781">
              <w:rPr>
                <w:sz w:val="24"/>
                <w:szCs w:val="24"/>
              </w:rPr>
              <w:t>очерк старческого (74 года и более) возраста, с признаками возрастных изменений, вызванных старением человеческого организма.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69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Почерк «школьный»: </w:t>
            </w:r>
            <w:r w:rsidR="008C382F" w:rsidRPr="005F4781">
              <w:rPr>
                <w:bCs/>
                <w:sz w:val="24"/>
                <w:szCs w:val="24"/>
              </w:rPr>
              <w:t>П</w:t>
            </w:r>
            <w:r w:rsidR="008C382F" w:rsidRPr="005F4781">
              <w:rPr>
                <w:sz w:val="24"/>
                <w:szCs w:val="24"/>
              </w:rPr>
              <w:t xml:space="preserve">очерк лиц, обучающихся письму, характеризующийся низкой или средней степенью </w:t>
            </w:r>
            <w:proofErr w:type="spellStart"/>
            <w:r w:rsidR="008C382F" w:rsidRPr="005F4781">
              <w:rPr>
                <w:sz w:val="24"/>
                <w:szCs w:val="24"/>
              </w:rPr>
              <w:t>выработанности</w:t>
            </w:r>
            <w:proofErr w:type="spellEnd"/>
            <w:r w:rsidR="008C382F" w:rsidRPr="005F4781">
              <w:rPr>
                <w:sz w:val="24"/>
                <w:szCs w:val="24"/>
              </w:rPr>
              <w:t xml:space="preserve"> и выполнением буквенных изображений с большой степенью соответствия прописям.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B16F03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70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Почерк </w:t>
            </w:r>
            <w:proofErr w:type="spellStart"/>
            <w:r w:rsidR="008C382F" w:rsidRPr="005F4781">
              <w:rPr>
                <w:b/>
                <w:bCs/>
                <w:sz w:val="24"/>
                <w:szCs w:val="24"/>
              </w:rPr>
              <w:t>высоковыработанный</w:t>
            </w:r>
            <w:proofErr w:type="spellEnd"/>
            <w:r w:rsidR="008C382F" w:rsidRPr="005F4781">
              <w:rPr>
                <w:b/>
                <w:bCs/>
                <w:sz w:val="24"/>
                <w:szCs w:val="24"/>
              </w:rPr>
              <w:t xml:space="preserve">: </w:t>
            </w:r>
            <w:r w:rsidR="008C382F" w:rsidRPr="005F4781">
              <w:rPr>
                <w:bCs/>
                <w:sz w:val="24"/>
                <w:szCs w:val="24"/>
              </w:rPr>
              <w:t>П</w:t>
            </w:r>
            <w:r w:rsidR="008C382F" w:rsidRPr="005F4781">
              <w:rPr>
                <w:sz w:val="24"/>
                <w:szCs w:val="24"/>
              </w:rPr>
              <w:t>оче</w:t>
            </w:r>
            <w:r>
              <w:rPr>
                <w:sz w:val="24"/>
                <w:szCs w:val="24"/>
              </w:rPr>
              <w:t xml:space="preserve">рк, отражающий сформировавшийся </w:t>
            </w:r>
            <w:r w:rsidR="008C382F" w:rsidRPr="005F4781">
              <w:rPr>
                <w:sz w:val="24"/>
                <w:szCs w:val="24"/>
              </w:rPr>
              <w:t xml:space="preserve">письменно-двигательный функционально-двигательного комплекса навыков, характеризующийся быстрым темпом выполнения рукописи и высокой координацией движений 1-й группы. 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71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Почерк </w:t>
            </w:r>
            <w:proofErr w:type="spellStart"/>
            <w:r w:rsidR="008C382F" w:rsidRPr="005F4781">
              <w:rPr>
                <w:b/>
                <w:bCs/>
                <w:sz w:val="24"/>
                <w:szCs w:val="24"/>
              </w:rPr>
              <w:t>маловыработанный</w:t>
            </w:r>
            <w:proofErr w:type="spellEnd"/>
            <w:r w:rsidR="008C382F" w:rsidRPr="005F4781">
              <w:rPr>
                <w:b/>
                <w:bCs/>
                <w:sz w:val="24"/>
                <w:szCs w:val="24"/>
              </w:rPr>
              <w:t xml:space="preserve">: </w:t>
            </w:r>
            <w:r w:rsidR="008C382F" w:rsidRPr="005F4781">
              <w:rPr>
                <w:bCs/>
                <w:sz w:val="24"/>
                <w:szCs w:val="24"/>
              </w:rPr>
              <w:t>Н</w:t>
            </w:r>
            <w:r w:rsidR="008C382F" w:rsidRPr="005F4781">
              <w:rPr>
                <w:sz w:val="24"/>
                <w:szCs w:val="24"/>
              </w:rPr>
              <w:t>есформировавшийся почерк, отражающий начальную стадию образования письменно-двигательного функционально-двигательного комплекса навыков и характеризующийся небольшой устойчивостью, относительно медленным темпом исполнения рукописи и низкой координацией движений.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proofErr w:type="gramStart"/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72 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8C382F" w:rsidRPr="005F4781">
              <w:rPr>
                <w:b/>
                <w:sz w:val="24"/>
                <w:szCs w:val="24"/>
              </w:rPr>
              <w:t>Почерковый</w:t>
            </w:r>
            <w:proofErr w:type="spellEnd"/>
            <w:proofErr w:type="gramEnd"/>
            <w:r w:rsidR="008C382F" w:rsidRPr="005F4781">
              <w:rPr>
                <w:b/>
                <w:sz w:val="24"/>
                <w:szCs w:val="24"/>
              </w:rPr>
              <w:t xml:space="preserve"> объект:</w:t>
            </w:r>
            <w:r w:rsidR="008C382F" w:rsidRPr="005F4781">
              <w:rPr>
                <w:sz w:val="24"/>
                <w:szCs w:val="24"/>
              </w:rPr>
              <w:t xml:space="preserve"> Рукопись в которой отражены свойства почерка и являющаяся источником информации о нем.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73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Почерк </w:t>
            </w:r>
            <w:proofErr w:type="spellStart"/>
            <w:r w:rsidR="008C382F" w:rsidRPr="005F4781">
              <w:rPr>
                <w:b/>
                <w:bCs/>
                <w:sz w:val="24"/>
                <w:szCs w:val="24"/>
              </w:rPr>
              <w:t>средневыработанный</w:t>
            </w:r>
            <w:proofErr w:type="spellEnd"/>
            <w:r w:rsidR="008C382F" w:rsidRPr="005F4781">
              <w:rPr>
                <w:b/>
                <w:bCs/>
                <w:sz w:val="24"/>
                <w:szCs w:val="24"/>
              </w:rPr>
              <w:t xml:space="preserve">: </w:t>
            </w:r>
            <w:r w:rsidR="008C382F" w:rsidRPr="005F4781">
              <w:rPr>
                <w:bCs/>
                <w:sz w:val="24"/>
                <w:szCs w:val="24"/>
              </w:rPr>
              <w:t>Н</w:t>
            </w:r>
            <w:r w:rsidR="008C382F" w:rsidRPr="005F4781">
              <w:rPr>
                <w:sz w:val="24"/>
                <w:szCs w:val="24"/>
              </w:rPr>
              <w:t>е вполне сформировавшийся почерк, находящиеся на стадии незавершенного практического освоения связного и быстрого письма и характеризующийся средним темпом выполнения рукописи.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74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Почерки </w:t>
            </w:r>
            <w:proofErr w:type="gramStart"/>
            <w:r w:rsidR="008C382F" w:rsidRPr="005F4781">
              <w:rPr>
                <w:b/>
                <w:bCs/>
                <w:sz w:val="24"/>
                <w:szCs w:val="24"/>
              </w:rPr>
              <w:t xml:space="preserve">сходные:  </w:t>
            </w:r>
            <w:r w:rsidR="008C382F" w:rsidRPr="005F4781">
              <w:rPr>
                <w:bCs/>
                <w:sz w:val="24"/>
                <w:szCs w:val="24"/>
              </w:rPr>
              <w:t>П</w:t>
            </w:r>
            <w:r w:rsidR="008C382F" w:rsidRPr="005F4781">
              <w:rPr>
                <w:sz w:val="24"/>
                <w:szCs w:val="24"/>
              </w:rPr>
              <w:t>очерки</w:t>
            </w:r>
            <w:proofErr w:type="gramEnd"/>
            <w:r w:rsidR="008C382F" w:rsidRPr="005F4781">
              <w:rPr>
                <w:sz w:val="24"/>
                <w:szCs w:val="24"/>
              </w:rPr>
              <w:t xml:space="preserve"> разных лиц, в которых совпадают общие и какая-то часть частных признаков. 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75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8C382F" w:rsidRPr="005F4781">
              <w:rPr>
                <w:b/>
                <w:sz w:val="24"/>
                <w:szCs w:val="24"/>
              </w:rPr>
              <w:t>Почерковая</w:t>
            </w:r>
            <w:proofErr w:type="spellEnd"/>
            <w:r w:rsidR="008C382F" w:rsidRPr="005F4781">
              <w:rPr>
                <w:b/>
                <w:sz w:val="24"/>
                <w:szCs w:val="24"/>
              </w:rPr>
              <w:t xml:space="preserve"> реализация:</w:t>
            </w:r>
            <w:r w:rsidR="008C382F" w:rsidRPr="005F4781">
              <w:rPr>
                <w:sz w:val="24"/>
                <w:szCs w:val="24"/>
              </w:rPr>
              <w:t xml:space="preserve"> Материализованное отображение почерка в конкретной рукописи.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76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8C382F" w:rsidRPr="005F4781">
              <w:rPr>
                <w:b/>
                <w:sz w:val="24"/>
                <w:szCs w:val="24"/>
              </w:rPr>
              <w:t>Почерковая</w:t>
            </w:r>
            <w:proofErr w:type="spellEnd"/>
            <w:r w:rsidR="008C382F" w:rsidRPr="005F4781">
              <w:rPr>
                <w:b/>
                <w:sz w:val="24"/>
                <w:szCs w:val="24"/>
              </w:rPr>
              <w:t xml:space="preserve"> реализация подписная: </w:t>
            </w:r>
            <w:r w:rsidR="008C382F" w:rsidRPr="005F4781">
              <w:rPr>
                <w:sz w:val="24"/>
                <w:szCs w:val="24"/>
              </w:rPr>
              <w:t>Материализованное отображение подписного почерка в конкретной подписи.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77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Пределы </w:t>
            </w:r>
            <w:proofErr w:type="spellStart"/>
            <w:proofErr w:type="gramStart"/>
            <w:r w:rsidR="008C382F" w:rsidRPr="005F4781">
              <w:rPr>
                <w:b/>
                <w:bCs/>
                <w:sz w:val="24"/>
                <w:szCs w:val="24"/>
              </w:rPr>
              <w:t>вариационности</w:t>
            </w:r>
            <w:proofErr w:type="spellEnd"/>
            <w:r w:rsidR="008C382F" w:rsidRPr="005F4781">
              <w:rPr>
                <w:b/>
                <w:bCs/>
                <w:sz w:val="24"/>
                <w:szCs w:val="24"/>
              </w:rPr>
              <w:t xml:space="preserve">:  </w:t>
            </w:r>
            <w:r w:rsidR="008C382F" w:rsidRPr="005F4781">
              <w:rPr>
                <w:bCs/>
                <w:sz w:val="24"/>
                <w:szCs w:val="24"/>
              </w:rPr>
              <w:t>Г</w:t>
            </w:r>
            <w:r w:rsidR="008C382F" w:rsidRPr="005F4781">
              <w:rPr>
                <w:sz w:val="24"/>
                <w:szCs w:val="24"/>
              </w:rPr>
              <w:t>раницы</w:t>
            </w:r>
            <w:proofErr w:type="gramEnd"/>
            <w:r w:rsidR="008C382F" w:rsidRPr="005F4781">
              <w:rPr>
                <w:sz w:val="24"/>
                <w:szCs w:val="24"/>
              </w:rPr>
              <w:t xml:space="preserve"> вариационных изменений признаков почерка и конкретного почерка в целом. 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78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Предмет судебного почерковедения: </w:t>
            </w:r>
            <w:r w:rsidR="008C382F" w:rsidRPr="005F4781">
              <w:rPr>
                <w:bCs/>
                <w:sz w:val="24"/>
                <w:szCs w:val="24"/>
              </w:rPr>
              <w:t>И</w:t>
            </w:r>
            <w:r w:rsidR="008C382F" w:rsidRPr="005F4781">
              <w:rPr>
                <w:sz w:val="24"/>
                <w:szCs w:val="24"/>
              </w:rPr>
              <w:t>зучение закономерностей формирования и функционирования почерка, разработка основанных на знаниях этих закономерностей методов и методик решения задач судебно-почерковедческой экспертизы в целях установления фактов, имеющих доказательственное значение по гражданским, административным, уголовным и другим делам.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79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Пригодность почерковедческого объекта к исследованию: </w:t>
            </w:r>
            <w:r w:rsidR="008C382F" w:rsidRPr="005F4781">
              <w:rPr>
                <w:bCs/>
                <w:sz w:val="24"/>
                <w:szCs w:val="24"/>
              </w:rPr>
              <w:lastRenderedPageBreak/>
              <w:t>И</w:t>
            </w:r>
            <w:r w:rsidR="008C382F" w:rsidRPr="005F4781">
              <w:rPr>
                <w:sz w:val="24"/>
                <w:szCs w:val="24"/>
              </w:rPr>
              <w:t xml:space="preserve">нформативность </w:t>
            </w:r>
            <w:proofErr w:type="spellStart"/>
            <w:r w:rsidR="008C382F" w:rsidRPr="005F4781">
              <w:rPr>
                <w:sz w:val="24"/>
                <w:szCs w:val="24"/>
              </w:rPr>
              <w:t>почеркового</w:t>
            </w:r>
            <w:proofErr w:type="spellEnd"/>
            <w:r w:rsidR="008C382F" w:rsidRPr="005F4781">
              <w:rPr>
                <w:sz w:val="24"/>
                <w:szCs w:val="24"/>
              </w:rPr>
              <w:t xml:space="preserve"> объекта, необходимая для проведения исследования с целью решения задачи судебно-почерковедческой экспертизы.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lastRenderedPageBreak/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80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Признак почерка:</w:t>
            </w:r>
            <w:r w:rsidR="008C382F" w:rsidRPr="005F4781">
              <w:rPr>
                <w:sz w:val="24"/>
                <w:szCs w:val="24"/>
              </w:rPr>
              <w:t xml:space="preserve"> Свойство почерка, содержащее в себе полезную информацию, и материализованное в рукописях.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81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Признак почерка диагностический: </w:t>
            </w:r>
            <w:r w:rsidR="008C382F" w:rsidRPr="005F4781">
              <w:rPr>
                <w:sz w:val="24"/>
                <w:szCs w:val="24"/>
              </w:rPr>
              <w:t>Зафиксированное в рукописи свойство почерка, проявление которого харак</w:t>
            </w:r>
            <w:r w:rsidR="008C382F" w:rsidRPr="005F4781">
              <w:rPr>
                <w:sz w:val="24"/>
                <w:szCs w:val="24"/>
              </w:rPr>
              <w:softHyphen/>
              <w:t>теризует состояние исполнителя, условия выполнения рукописи, влияющие на функционирование письменно-двигательного функцио</w:t>
            </w:r>
            <w:r w:rsidR="008C382F" w:rsidRPr="005F4781">
              <w:rPr>
                <w:sz w:val="24"/>
                <w:szCs w:val="24"/>
              </w:rPr>
              <w:softHyphen/>
              <w:t xml:space="preserve">нально-динамического комплекса навыков. 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82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Признак почерка идентификационный:</w:t>
            </w:r>
            <w:r w:rsidR="008C382F" w:rsidRPr="005F4781">
              <w:rPr>
                <w:sz w:val="24"/>
                <w:szCs w:val="24"/>
              </w:rPr>
              <w:t xml:space="preserve"> Зафиксиро</w:t>
            </w:r>
            <w:r w:rsidR="008C382F" w:rsidRPr="005F4781">
              <w:rPr>
                <w:sz w:val="24"/>
                <w:szCs w:val="24"/>
              </w:rPr>
              <w:softHyphen/>
              <w:t>ванное в рукописи проявление свойств индивидуального и динамически устойчивого письменно-двигательного функционально-динамического комплекса навыков, используемое в целях решения идентификационной задачи судебно-почерковедческой экспертизы.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83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Признак почерка общий:</w:t>
            </w:r>
            <w:r w:rsidR="008C382F" w:rsidRPr="005F4781">
              <w:rPr>
                <w:sz w:val="24"/>
                <w:szCs w:val="24"/>
              </w:rPr>
              <w:t xml:space="preserve"> Свойство почерка, способное проявиться в рукописи в целом, независимо от ее смыслового (буквенного, цифрового, элементного) состава.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84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Признак почерка существенный: </w:t>
            </w:r>
            <w:r w:rsidR="008C382F" w:rsidRPr="005F4781">
              <w:rPr>
                <w:bCs/>
                <w:sz w:val="24"/>
                <w:szCs w:val="24"/>
              </w:rPr>
              <w:t>И</w:t>
            </w:r>
            <w:r w:rsidR="008C382F" w:rsidRPr="005F4781">
              <w:rPr>
                <w:sz w:val="24"/>
                <w:szCs w:val="24"/>
              </w:rPr>
              <w:t>нформативный с точки зрения решения задачи экспертизы и имеющий значение для формирования вывода эксперта-</w:t>
            </w:r>
            <w:proofErr w:type="spellStart"/>
            <w:r w:rsidR="008C382F" w:rsidRPr="005F4781">
              <w:rPr>
                <w:sz w:val="24"/>
                <w:szCs w:val="24"/>
              </w:rPr>
              <w:t>почерковеда</w:t>
            </w:r>
            <w:proofErr w:type="spellEnd"/>
            <w:r w:rsidR="008C382F" w:rsidRPr="005F4781">
              <w:rPr>
                <w:sz w:val="24"/>
                <w:szCs w:val="24"/>
              </w:rPr>
              <w:t>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85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Признак почерка устойчивый: </w:t>
            </w:r>
            <w:r w:rsidR="008C382F" w:rsidRPr="005F4781">
              <w:rPr>
                <w:bCs/>
                <w:sz w:val="24"/>
                <w:szCs w:val="24"/>
              </w:rPr>
              <w:t>Н</w:t>
            </w:r>
            <w:r w:rsidR="008C382F" w:rsidRPr="005F4781">
              <w:rPr>
                <w:sz w:val="24"/>
                <w:szCs w:val="24"/>
              </w:rPr>
              <w:t xml:space="preserve">еоднократная повторяемость проявлений признака на протяжении рукописи и </w:t>
            </w:r>
            <w:proofErr w:type="spellStart"/>
            <w:r w:rsidR="008C382F" w:rsidRPr="005F4781">
              <w:rPr>
                <w:sz w:val="24"/>
                <w:szCs w:val="24"/>
              </w:rPr>
              <w:t>воспроизводимость</w:t>
            </w:r>
            <w:proofErr w:type="spellEnd"/>
            <w:r w:rsidR="008C382F" w:rsidRPr="005F4781">
              <w:rPr>
                <w:sz w:val="24"/>
                <w:szCs w:val="24"/>
              </w:rPr>
              <w:t xml:space="preserve"> его в рукописях, выполненных неодновременно и в различных условиях. 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  <w:p w:rsidR="008C382F" w:rsidRPr="005F4781" w:rsidRDefault="008C382F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sz w:val="24"/>
                <w:szCs w:val="24"/>
              </w:rPr>
              <w:t>Примечание: Устойчивым в пределах рукописи обычно считается проявление признака в одноименной букве либо в определенном варианте буквенного изображения не менее трех-четырех раз при 10 - 20-кратном их повторении на странице рукописи.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86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Признак почерка частный:</w:t>
            </w:r>
            <w:r w:rsidR="008C382F" w:rsidRPr="005F4781">
              <w:rPr>
                <w:sz w:val="24"/>
                <w:szCs w:val="24"/>
              </w:rPr>
              <w:t xml:space="preserve"> Свойство почерка, проявляющееся в отдельных письменных знаках рукописи, в отдельном составном элементе подписи (частях элемента).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87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Процесс письма:</w:t>
            </w:r>
            <w:r w:rsidR="008C382F" w:rsidRPr="005F4781">
              <w:rPr>
                <w:sz w:val="24"/>
                <w:szCs w:val="24"/>
              </w:rPr>
              <w:t xml:space="preserve"> Сознательное произвольное выполнение рукописи, основанное на реализации функционально-двигательного комплекса навыков письма.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88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Процесс судебно-</w:t>
            </w:r>
            <w:proofErr w:type="spellStart"/>
            <w:r w:rsidR="008C382F" w:rsidRPr="005F4781">
              <w:rPr>
                <w:b/>
                <w:sz w:val="24"/>
                <w:szCs w:val="24"/>
              </w:rPr>
              <w:t>почековедческого</w:t>
            </w:r>
            <w:proofErr w:type="spellEnd"/>
            <w:r w:rsidR="008C382F" w:rsidRPr="005F4781">
              <w:rPr>
                <w:b/>
                <w:sz w:val="24"/>
                <w:szCs w:val="24"/>
              </w:rPr>
              <w:t xml:space="preserve"> экспертного исследования:</w:t>
            </w:r>
            <w:r w:rsidR="008C382F" w:rsidRPr="005F4781">
              <w:rPr>
                <w:sz w:val="24"/>
                <w:szCs w:val="24"/>
              </w:rPr>
              <w:t xml:space="preserve"> Экспертная деятельность, направленная на решение экспертом задачи судебно-почерковедческой экспертизы с помощью соответствующих методик и методов исследования </w:t>
            </w:r>
            <w:proofErr w:type="spellStart"/>
            <w:r w:rsidR="008C382F" w:rsidRPr="005F4781">
              <w:rPr>
                <w:sz w:val="24"/>
                <w:szCs w:val="24"/>
              </w:rPr>
              <w:t>почерковых</w:t>
            </w:r>
            <w:proofErr w:type="spellEnd"/>
            <w:r w:rsidR="008C382F" w:rsidRPr="005F4781">
              <w:rPr>
                <w:sz w:val="24"/>
                <w:szCs w:val="24"/>
              </w:rPr>
              <w:t xml:space="preserve"> объектов.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rStyle w:val="ac"/>
                <w:color w:val="auto"/>
                <w:sz w:val="24"/>
                <w:szCs w:val="24"/>
                <w:u w:val="none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89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Проявление признака почерка:</w:t>
            </w:r>
            <w:r w:rsidR="008C382F" w:rsidRPr="005F4781">
              <w:rPr>
                <w:sz w:val="24"/>
                <w:szCs w:val="24"/>
              </w:rPr>
              <w:t xml:space="preserve"> Конкретное отображение признака почерка в рукописи.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90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Разброс признака почерка: </w:t>
            </w:r>
            <w:r w:rsidR="008C382F" w:rsidRPr="005F4781">
              <w:rPr>
                <w:bCs/>
                <w:sz w:val="24"/>
                <w:szCs w:val="24"/>
              </w:rPr>
              <w:t>В</w:t>
            </w:r>
            <w:r w:rsidR="008C382F" w:rsidRPr="005F4781">
              <w:rPr>
                <w:sz w:val="24"/>
                <w:szCs w:val="24"/>
              </w:rPr>
              <w:t>идоизменение проявлений признака в рукописях, выполненных одним и тем же лицом, в пределах одного варианта.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91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 xml:space="preserve">Разгон почерка: </w:t>
            </w:r>
            <w:r w:rsidR="008C382F" w:rsidRPr="005F4781">
              <w:rPr>
                <w:rFonts w:hint="eastAsia"/>
                <w:sz w:val="24"/>
                <w:szCs w:val="24"/>
              </w:rPr>
              <w:t>Один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из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общих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признаков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почерка</w:t>
            </w:r>
            <w:r w:rsidR="008C382F" w:rsidRPr="005F4781">
              <w:rPr>
                <w:sz w:val="24"/>
                <w:szCs w:val="24"/>
              </w:rPr>
              <w:t xml:space="preserve">, </w:t>
            </w:r>
            <w:r w:rsidR="008C382F" w:rsidRPr="005F4781">
              <w:rPr>
                <w:rFonts w:hint="eastAsia"/>
                <w:sz w:val="24"/>
                <w:szCs w:val="24"/>
              </w:rPr>
              <w:t>характеризуемый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отношением</w:t>
            </w:r>
            <w:r w:rsidR="008C382F" w:rsidRPr="005F4781">
              <w:rPr>
                <w:sz w:val="24"/>
                <w:szCs w:val="24"/>
              </w:rPr>
              <w:t xml:space="preserve"> протяженности по </w:t>
            </w:r>
            <w:proofErr w:type="gramStart"/>
            <w:r w:rsidR="008C382F" w:rsidRPr="005F4781">
              <w:rPr>
                <w:sz w:val="24"/>
                <w:szCs w:val="24"/>
              </w:rPr>
              <w:t>горизонтали  (</w:t>
            </w:r>
            <w:proofErr w:type="gramEnd"/>
            <w:r w:rsidR="008C382F" w:rsidRPr="005F4781">
              <w:rPr>
                <w:sz w:val="24"/>
                <w:szCs w:val="24"/>
              </w:rPr>
              <w:t>расстоянием между основными элементами  букв и между буквами) и протяженностью по вертикали.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[4]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92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Размер</w:t>
            </w:r>
            <w:r w:rsidR="008C382F" w:rsidRPr="005F4781">
              <w:rPr>
                <w:sz w:val="24"/>
                <w:szCs w:val="24"/>
              </w:rPr>
              <w:t xml:space="preserve"> почерка: О</w:t>
            </w:r>
            <w:r w:rsidR="008C382F" w:rsidRPr="005F4781">
              <w:rPr>
                <w:rFonts w:hint="eastAsia"/>
                <w:sz w:val="24"/>
                <w:szCs w:val="24"/>
              </w:rPr>
              <w:t>дин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из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общих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признаков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почерка</w:t>
            </w:r>
            <w:r w:rsidR="008C382F" w:rsidRPr="005F4781">
              <w:rPr>
                <w:sz w:val="24"/>
                <w:szCs w:val="24"/>
              </w:rPr>
              <w:t xml:space="preserve">, характеризуемый </w:t>
            </w:r>
            <w:r w:rsidR="008C382F" w:rsidRPr="005F4781">
              <w:rPr>
                <w:rFonts w:hint="eastAsia"/>
                <w:sz w:val="24"/>
                <w:szCs w:val="24"/>
              </w:rPr>
              <w:t>протяженностью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движений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по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вертикали</w:t>
            </w:r>
            <w:r w:rsidR="008C382F" w:rsidRPr="005F4781">
              <w:rPr>
                <w:sz w:val="24"/>
                <w:szCs w:val="24"/>
              </w:rPr>
              <w:t xml:space="preserve"> строчных элементов.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[4]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93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 xml:space="preserve">Разработка почерка: </w:t>
            </w:r>
            <w:r w:rsidR="008C382F" w:rsidRPr="005F4781">
              <w:rPr>
                <w:sz w:val="24"/>
                <w:szCs w:val="24"/>
              </w:rPr>
              <w:t xml:space="preserve">Метод проведения раздельного и сравнительного исследований признаков почерка, </w:t>
            </w:r>
            <w:proofErr w:type="gramStart"/>
            <w:r w:rsidR="008C382F" w:rsidRPr="005F4781">
              <w:rPr>
                <w:sz w:val="24"/>
                <w:szCs w:val="24"/>
              </w:rPr>
              <w:t>путем  в</w:t>
            </w:r>
            <w:r w:rsidR="008C382F" w:rsidRPr="005F4781">
              <w:rPr>
                <w:rFonts w:hint="eastAsia"/>
                <w:sz w:val="24"/>
                <w:szCs w:val="24"/>
              </w:rPr>
              <w:t>оспроизведения</w:t>
            </w:r>
            <w:proofErr w:type="gramEnd"/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экспертом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характерных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признаков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почерка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в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исследуемой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рукописи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образцах.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94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Решающие правила в судебно-почерковедческой экспертизе: </w:t>
            </w:r>
            <w:r w:rsidR="008C382F" w:rsidRPr="005F4781">
              <w:rPr>
                <w:bCs/>
                <w:sz w:val="24"/>
                <w:szCs w:val="24"/>
              </w:rPr>
              <w:t>П</w:t>
            </w:r>
            <w:r w:rsidR="008C382F" w:rsidRPr="005F4781">
              <w:rPr>
                <w:sz w:val="24"/>
                <w:szCs w:val="24"/>
              </w:rPr>
              <w:t xml:space="preserve">равила принятия экспертом решений на основе количественных данных, полученных в </w:t>
            </w:r>
            <w:r w:rsidR="008C382F" w:rsidRPr="005F4781">
              <w:rPr>
                <w:sz w:val="24"/>
                <w:szCs w:val="24"/>
              </w:rPr>
              <w:lastRenderedPageBreak/>
              <w:t xml:space="preserve">результате проведенного им исследования. </w:t>
            </w:r>
          </w:p>
          <w:p w:rsidR="008C382F" w:rsidRPr="005F4781" w:rsidRDefault="008C382F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sz w:val="24"/>
                <w:szCs w:val="24"/>
              </w:rPr>
              <w:t>Примечание: Решающее правило - составная часть методов и методик исследования почерка, основанных на статическом анализе и вероятностном моделировании.</w:t>
            </w:r>
            <w:r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lastRenderedPageBreak/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95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Росчерк:</w:t>
            </w:r>
            <w:r w:rsidR="008C382F" w:rsidRPr="005F4781">
              <w:rPr>
                <w:sz w:val="24"/>
                <w:szCs w:val="24"/>
              </w:rPr>
              <w:t xml:space="preserve"> Заключительная </w:t>
            </w:r>
            <w:proofErr w:type="spellStart"/>
            <w:r w:rsidR="008C382F" w:rsidRPr="005F4781">
              <w:rPr>
                <w:sz w:val="24"/>
                <w:szCs w:val="24"/>
              </w:rPr>
              <w:t>безбуквенная</w:t>
            </w:r>
            <w:proofErr w:type="spellEnd"/>
            <w:r w:rsidR="008C382F" w:rsidRPr="005F4781">
              <w:rPr>
                <w:sz w:val="24"/>
                <w:szCs w:val="24"/>
              </w:rPr>
              <w:t xml:space="preserve"> часть подписи.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proofErr w:type="gramStart"/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96</w:t>
            </w:r>
            <w:r w:rsidRPr="005F478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«</w:t>
            </w:r>
            <w:proofErr w:type="gramEnd"/>
            <w:r w:rsidR="008C382F" w:rsidRPr="005F4781">
              <w:rPr>
                <w:b/>
                <w:sz w:val="24"/>
                <w:szCs w:val="24"/>
              </w:rPr>
              <w:t xml:space="preserve">Сбивающие» факторы: </w:t>
            </w:r>
            <w:r w:rsidR="008C382F" w:rsidRPr="005F4781">
              <w:rPr>
                <w:sz w:val="24"/>
                <w:szCs w:val="24"/>
              </w:rPr>
              <w:t xml:space="preserve">Необычные условия выполнения рукописи, нарушающие процесс письма и вызывающие изменения в </w:t>
            </w:r>
            <w:proofErr w:type="spellStart"/>
            <w:r w:rsidR="008C382F" w:rsidRPr="005F4781">
              <w:rPr>
                <w:sz w:val="24"/>
                <w:szCs w:val="24"/>
              </w:rPr>
              <w:t>почерковых</w:t>
            </w:r>
            <w:proofErr w:type="spellEnd"/>
            <w:r w:rsidR="008C382F" w:rsidRPr="005F4781">
              <w:rPr>
                <w:sz w:val="24"/>
                <w:szCs w:val="24"/>
              </w:rPr>
              <w:t xml:space="preserve"> реализациях, не свойственные обычному почерку исполнителя.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97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rFonts w:ascii="Times New Roman CYR" w:eastAsiaTheme="minorHAnsi" w:hAnsi="Times New Roman CYR" w:cs="Times New Roman CYR"/>
                <w:b/>
                <w:bCs/>
                <w:sz w:val="24"/>
                <w:szCs w:val="24"/>
                <w:lang w:eastAsia="en-US"/>
              </w:rPr>
              <w:t xml:space="preserve">Связность </w:t>
            </w:r>
            <w:proofErr w:type="gramStart"/>
            <w:r w:rsidR="008C382F" w:rsidRPr="005F4781">
              <w:rPr>
                <w:rFonts w:ascii="Times New Roman CYR" w:eastAsiaTheme="minorHAnsi" w:hAnsi="Times New Roman CYR" w:cs="Times New Roman CYR"/>
                <w:b/>
                <w:bCs/>
                <w:sz w:val="24"/>
                <w:szCs w:val="24"/>
                <w:lang w:eastAsia="en-US"/>
              </w:rPr>
              <w:t xml:space="preserve">почерка: </w:t>
            </w:r>
            <w:r w:rsidR="008C382F" w:rsidRPr="005F4781">
              <w:rPr>
                <w:rFonts w:ascii="Arial Unicode MS" w:eastAsia="Arial Unicode MS" w:hAnsi="Times New Roman CYR" w:cs="Arial Unicode MS"/>
                <w:sz w:val="24"/>
                <w:szCs w:val="24"/>
                <w:lang w:eastAsia="en-US"/>
              </w:rPr>
              <w:t xml:space="preserve"> </w:t>
            </w:r>
            <w:r w:rsidR="008C382F" w:rsidRPr="005F4781">
              <w:rPr>
                <w:rFonts w:ascii="Arial Unicode MS" w:eastAsia="Arial Unicode MS" w:hAnsi="Times New Roman CYR" w:cs="Arial Unicode MS"/>
                <w:sz w:val="24"/>
                <w:szCs w:val="24"/>
                <w:lang w:eastAsia="en-US"/>
              </w:rPr>
              <w:t>С</w:t>
            </w:r>
            <w:r w:rsidR="008C382F" w:rsidRPr="005F4781">
              <w:rPr>
                <w:rFonts w:hint="eastAsia"/>
                <w:sz w:val="24"/>
                <w:szCs w:val="24"/>
              </w:rPr>
              <w:t>пособность</w:t>
            </w:r>
            <w:proofErr w:type="gramEnd"/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пишущего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выполнять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непрерывным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движением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большее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или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меньшее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количество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элементов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письменных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знаков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без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отрыва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пишущего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прибора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от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бумаги</w:t>
            </w:r>
            <w:r w:rsidR="008C382F" w:rsidRPr="005F4781">
              <w:rPr>
                <w:sz w:val="24"/>
                <w:szCs w:val="24"/>
              </w:rPr>
              <w:t xml:space="preserve">. </w:t>
            </w:r>
          </w:p>
          <w:p w:rsidR="008C382F" w:rsidRPr="005F4781" w:rsidRDefault="008C382F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sz w:val="24"/>
                <w:szCs w:val="24"/>
              </w:rPr>
              <w:t>Примечание: Один из общих признаков почерка.</w:t>
            </w:r>
            <w:r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98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rFonts w:ascii="Times New Roman CYR" w:eastAsiaTheme="minorHAnsi" w:hAnsi="Times New Roman CYR" w:cs="Times New Roman CYR"/>
                <w:b/>
                <w:bCs/>
                <w:sz w:val="24"/>
                <w:szCs w:val="24"/>
                <w:lang w:eastAsia="en-US"/>
              </w:rPr>
              <w:t>Сложность почерка:</w:t>
            </w:r>
            <w:r w:rsidR="008C382F" w:rsidRPr="005F4781">
              <w:rPr>
                <w:rFonts w:ascii="Arial Unicode MS" w:eastAsia="Arial Unicode MS" w:hAnsi="Times New Roman CYR" w:cs="Arial Unicode MS"/>
                <w:sz w:val="24"/>
                <w:szCs w:val="24"/>
                <w:lang w:eastAsia="en-US"/>
              </w:rPr>
              <w:t xml:space="preserve"> </w:t>
            </w:r>
            <w:r w:rsidR="008C382F" w:rsidRPr="005F4781">
              <w:rPr>
                <w:rFonts w:ascii="Arial Unicode MS" w:eastAsia="Arial Unicode MS" w:hAnsi="Times New Roman CYR" w:cs="Arial Unicode MS"/>
                <w:sz w:val="24"/>
                <w:szCs w:val="24"/>
                <w:lang w:eastAsia="en-US"/>
              </w:rPr>
              <w:t>У</w:t>
            </w:r>
            <w:r w:rsidR="008C382F" w:rsidRPr="005F4781">
              <w:rPr>
                <w:rFonts w:hint="eastAsia"/>
                <w:sz w:val="24"/>
                <w:szCs w:val="24"/>
              </w:rPr>
              <w:t>прощение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или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усложнение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строения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письменных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знаков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их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связей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по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сравнению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с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принятыми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нормами</w:t>
            </w:r>
            <w:r w:rsidR="008C382F" w:rsidRPr="005F4781">
              <w:rPr>
                <w:sz w:val="24"/>
                <w:szCs w:val="24"/>
              </w:rPr>
              <w:t xml:space="preserve"> (</w:t>
            </w:r>
            <w:r w:rsidR="008C382F" w:rsidRPr="005F4781">
              <w:rPr>
                <w:rFonts w:hint="eastAsia"/>
                <w:sz w:val="24"/>
                <w:szCs w:val="24"/>
              </w:rPr>
              <w:t>типовыми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прописями</w:t>
            </w:r>
            <w:r w:rsidR="008C382F" w:rsidRPr="005F4781">
              <w:rPr>
                <w:sz w:val="24"/>
                <w:szCs w:val="24"/>
              </w:rPr>
              <w:t xml:space="preserve">). </w:t>
            </w:r>
          </w:p>
          <w:p w:rsidR="008C382F" w:rsidRPr="005F4781" w:rsidRDefault="008C382F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sz w:val="24"/>
                <w:szCs w:val="24"/>
              </w:rPr>
              <w:t>Примечание: Один из общих признаков почерка.</w:t>
            </w:r>
            <w:r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99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Снижение координации движений: </w:t>
            </w:r>
            <w:r w:rsidR="008C382F" w:rsidRPr="005F4781">
              <w:rPr>
                <w:bCs/>
                <w:sz w:val="24"/>
                <w:szCs w:val="24"/>
              </w:rPr>
              <w:t>Н</w:t>
            </w:r>
            <w:r w:rsidR="008C382F" w:rsidRPr="005F4781">
              <w:rPr>
                <w:sz w:val="24"/>
                <w:szCs w:val="24"/>
              </w:rPr>
              <w:t xml:space="preserve">арушение согласованности (точности) движений пишущего лица под влиянием «сбивающих» факторов. 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100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Снижение степени </w:t>
            </w:r>
            <w:proofErr w:type="spellStart"/>
            <w:r w:rsidR="008C382F" w:rsidRPr="005F4781">
              <w:rPr>
                <w:b/>
                <w:bCs/>
                <w:sz w:val="24"/>
                <w:szCs w:val="24"/>
              </w:rPr>
              <w:t>выработанности</w:t>
            </w:r>
            <w:proofErr w:type="spellEnd"/>
            <w:r w:rsidR="008C382F" w:rsidRPr="005F4781">
              <w:rPr>
                <w:b/>
                <w:bCs/>
                <w:sz w:val="24"/>
                <w:szCs w:val="24"/>
              </w:rPr>
              <w:t>: С</w:t>
            </w:r>
            <w:r w:rsidR="008C382F" w:rsidRPr="005F4781">
              <w:rPr>
                <w:sz w:val="24"/>
                <w:szCs w:val="24"/>
              </w:rPr>
              <w:t xml:space="preserve">нижение степени </w:t>
            </w:r>
            <w:proofErr w:type="spellStart"/>
            <w:r w:rsidR="008C382F" w:rsidRPr="005F4781">
              <w:rPr>
                <w:sz w:val="24"/>
                <w:szCs w:val="24"/>
              </w:rPr>
              <w:t>сформированности</w:t>
            </w:r>
            <w:proofErr w:type="spellEnd"/>
            <w:r w:rsidR="008C382F" w:rsidRPr="005F4781">
              <w:rPr>
                <w:sz w:val="24"/>
                <w:szCs w:val="24"/>
              </w:rPr>
              <w:t xml:space="preserve"> навыка письма, выражающееся в признаках замедления темпа, нарушения координации движений под влиянием «сбивающих» факторов.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proofErr w:type="gramStart"/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101 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Сравнительные</w:t>
            </w:r>
            <w:proofErr w:type="gramEnd"/>
            <w:r w:rsidR="008C382F" w:rsidRPr="005F4781">
              <w:rPr>
                <w:b/>
                <w:sz w:val="24"/>
                <w:szCs w:val="24"/>
              </w:rPr>
              <w:t xml:space="preserve"> материалы в судебно-почерковед</w:t>
            </w:r>
            <w:r w:rsidR="008C382F" w:rsidRPr="005F4781">
              <w:rPr>
                <w:b/>
                <w:sz w:val="24"/>
                <w:szCs w:val="24"/>
              </w:rPr>
              <w:softHyphen/>
              <w:t>ческой экспертизе:</w:t>
            </w:r>
            <w:r w:rsidR="008C382F" w:rsidRPr="005F4781">
              <w:rPr>
                <w:sz w:val="24"/>
                <w:szCs w:val="24"/>
              </w:rPr>
              <w:t xml:space="preserve"> Образцы почерка (подписи) предполагаемого исполнителя исследуемой рукописи, содержащиеся в различных документах, представлен</w:t>
            </w:r>
            <w:r w:rsidR="008C382F" w:rsidRPr="005F4781">
              <w:rPr>
                <w:sz w:val="24"/>
                <w:szCs w:val="24"/>
              </w:rPr>
              <w:softHyphen/>
              <w:t>ных на экспертизу.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proofErr w:type="gramStart"/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 xml:space="preserve">102 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Совокупность</w:t>
            </w:r>
            <w:proofErr w:type="gramEnd"/>
            <w:r w:rsidR="008C382F" w:rsidRPr="005F4781">
              <w:rPr>
                <w:b/>
                <w:sz w:val="24"/>
                <w:szCs w:val="24"/>
              </w:rPr>
              <w:t xml:space="preserve"> признаков:</w:t>
            </w:r>
            <w:r w:rsidR="008C382F" w:rsidRPr="005F4781">
              <w:rPr>
                <w:sz w:val="24"/>
                <w:szCs w:val="24"/>
              </w:rPr>
              <w:t xml:space="preserve"> Комплекс проявлений признаков почерка, наличие, совпадение или различие которых информативно для решения задачи (подзадачи) экспертизы почерка.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103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Совокупность признаков почерка индивидуальная: </w:t>
            </w:r>
            <w:r w:rsidR="008C382F" w:rsidRPr="005F4781">
              <w:rPr>
                <w:bCs/>
                <w:sz w:val="24"/>
                <w:szCs w:val="24"/>
              </w:rPr>
              <w:t>С</w:t>
            </w:r>
            <w:r w:rsidR="008C382F" w:rsidRPr="005F4781">
              <w:rPr>
                <w:sz w:val="24"/>
                <w:szCs w:val="24"/>
              </w:rPr>
              <w:t>очетание (комплекс) проявлений признаков, неповторимое в почерках разных лиц.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104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Степень </w:t>
            </w:r>
            <w:proofErr w:type="spellStart"/>
            <w:r w:rsidR="008C382F" w:rsidRPr="005F4781">
              <w:rPr>
                <w:b/>
                <w:bCs/>
                <w:sz w:val="24"/>
                <w:szCs w:val="24"/>
              </w:rPr>
              <w:t>выработанности</w:t>
            </w:r>
            <w:proofErr w:type="spellEnd"/>
            <w:r w:rsidR="008C382F" w:rsidRPr="005F4781">
              <w:rPr>
                <w:b/>
                <w:bCs/>
                <w:sz w:val="24"/>
                <w:szCs w:val="24"/>
              </w:rPr>
              <w:t xml:space="preserve">: </w:t>
            </w:r>
            <w:r w:rsidR="008C382F" w:rsidRPr="005F4781">
              <w:rPr>
                <w:bCs/>
                <w:sz w:val="24"/>
                <w:szCs w:val="24"/>
              </w:rPr>
              <w:t>Уровень овладения техникой письма, проявляющийся в способности пишущего выполнять рукопись в быстром темпе устойчивыми координированными движениями в соответствии с общепринятой системой скорописи.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[4]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105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rFonts w:ascii="Times New Roman CYR" w:eastAsiaTheme="minorHAnsi" w:hAnsi="Times New Roman CYR" w:cs="Times New Roman CYR"/>
                <w:b/>
                <w:bCs/>
                <w:sz w:val="24"/>
                <w:szCs w:val="24"/>
                <w:lang w:eastAsia="en-US"/>
              </w:rPr>
              <w:t>Стереотипность почерка:</w:t>
            </w:r>
            <w:r w:rsidR="008C382F" w:rsidRPr="005F4781">
              <w:rPr>
                <w:rFonts w:ascii="Arial Unicode MS" w:eastAsia="Arial Unicode MS" w:hAnsi="Times New Roman CYR" w:cs="Arial Unicode MS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C382F" w:rsidRPr="005F4781">
              <w:rPr>
                <w:rFonts w:ascii="Arial Unicode MS" w:eastAsia="Arial Unicode MS" w:hAnsi="Times New Roman CYR" w:cs="Arial Unicode MS"/>
                <w:sz w:val="24"/>
                <w:szCs w:val="24"/>
                <w:lang w:eastAsia="en-US"/>
              </w:rPr>
              <w:t>В</w:t>
            </w:r>
            <w:r w:rsidR="008C382F" w:rsidRPr="005F4781">
              <w:rPr>
                <w:rFonts w:hint="eastAsia"/>
                <w:sz w:val="24"/>
                <w:szCs w:val="24"/>
              </w:rPr>
              <w:t>оспроизводимость</w:t>
            </w:r>
            <w:proofErr w:type="spellEnd"/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в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proofErr w:type="spellStart"/>
            <w:r w:rsidR="008C382F" w:rsidRPr="005F4781">
              <w:rPr>
                <w:rFonts w:hint="eastAsia"/>
                <w:sz w:val="24"/>
                <w:szCs w:val="24"/>
              </w:rPr>
              <w:t>почерковых</w:t>
            </w:r>
            <w:proofErr w:type="spellEnd"/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реализациях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признаков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почерка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определенного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лица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в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одних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тех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же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вариантах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при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минимуме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разброса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признаков</w:t>
            </w:r>
            <w:r w:rsidR="008C382F" w:rsidRPr="005F4781">
              <w:rPr>
                <w:sz w:val="24"/>
                <w:szCs w:val="24"/>
              </w:rPr>
              <w:t>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106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 xml:space="preserve">Строение почерка: </w:t>
            </w:r>
            <w:r w:rsidR="008C382F" w:rsidRPr="005F4781">
              <w:rPr>
                <w:sz w:val="24"/>
                <w:szCs w:val="24"/>
              </w:rPr>
              <w:t xml:space="preserve">Общий признак, отражающий степень сложности движений </w:t>
            </w:r>
            <w:proofErr w:type="gramStart"/>
            <w:r w:rsidR="008C382F" w:rsidRPr="005F4781">
              <w:rPr>
                <w:sz w:val="24"/>
                <w:szCs w:val="24"/>
              </w:rPr>
              <w:t>пишущего .</w:t>
            </w:r>
            <w:proofErr w:type="gramEnd"/>
            <w:r w:rsidR="008C382F" w:rsidRPr="005F4781">
              <w:rPr>
                <w:sz w:val="24"/>
                <w:szCs w:val="24"/>
              </w:rPr>
              <w:t xml:space="preserve"> связанную с определенной тенденцией при формировании почерка.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[4]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107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Судебное почерковедение</w:t>
            </w:r>
            <w:r w:rsidR="008C382F" w:rsidRPr="005F4781">
              <w:rPr>
                <w:sz w:val="24"/>
                <w:szCs w:val="24"/>
              </w:rPr>
              <w:t xml:space="preserve"> Самостоятельная отрасль (раздел) криминалистики и науки о судебной экспертизе, представляет собой систему знаний о за</w:t>
            </w:r>
            <w:r w:rsidR="008C382F" w:rsidRPr="005F4781">
              <w:rPr>
                <w:sz w:val="24"/>
                <w:szCs w:val="24"/>
              </w:rPr>
              <w:softHyphen/>
              <w:t xml:space="preserve">кономерностях почерка как феномена </w:t>
            </w:r>
            <w:proofErr w:type="spellStart"/>
            <w:r w:rsidR="008C382F" w:rsidRPr="005F4781">
              <w:rPr>
                <w:sz w:val="24"/>
                <w:szCs w:val="24"/>
              </w:rPr>
              <w:t>функционально</w:t>
            </w:r>
            <w:r w:rsidR="008C382F" w:rsidRPr="005F4781">
              <w:rPr>
                <w:sz w:val="24"/>
                <w:szCs w:val="24"/>
              </w:rPr>
              <w:softHyphen/>
              <w:t>человеческой</w:t>
            </w:r>
            <w:proofErr w:type="spellEnd"/>
            <w:r w:rsidR="008C382F" w:rsidRPr="005F4781">
              <w:rPr>
                <w:sz w:val="24"/>
                <w:szCs w:val="24"/>
              </w:rPr>
              <w:t xml:space="preserve"> природы, а также о закономерностях его судебно-экспертного исследования.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[3]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108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Судебно-почерковедческая экспертиза:</w:t>
            </w:r>
            <w:r w:rsidR="008C382F" w:rsidRPr="005F4781">
              <w:rPr>
                <w:sz w:val="24"/>
                <w:szCs w:val="24"/>
              </w:rPr>
              <w:t xml:space="preserve"> Исследование и дача экспертом-</w:t>
            </w:r>
            <w:proofErr w:type="spellStart"/>
            <w:r w:rsidR="008C382F" w:rsidRPr="005F4781">
              <w:rPr>
                <w:sz w:val="24"/>
                <w:szCs w:val="24"/>
              </w:rPr>
              <w:t>почерковедом</w:t>
            </w:r>
            <w:proofErr w:type="spellEnd"/>
            <w:r w:rsidR="008C382F" w:rsidRPr="005F4781">
              <w:rPr>
                <w:sz w:val="24"/>
                <w:szCs w:val="24"/>
              </w:rPr>
              <w:t xml:space="preserve"> заключения в соответствии с процессуальным законом на основе специальных научных знаний в области судебного почерковедения.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109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Текст: </w:t>
            </w:r>
            <w:r w:rsidR="008C382F" w:rsidRPr="005F4781">
              <w:rPr>
                <w:bCs/>
                <w:sz w:val="24"/>
                <w:szCs w:val="24"/>
              </w:rPr>
              <w:t>Вид рукописи, содержательная сторона которой зафиксирована с помощью буквенных и (или) цифровых обозначений, содержащей более трех слов или более семи цифровых обозначений.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[3]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5F4781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 w:rsidR="00B16F03">
              <w:rPr>
                <w:bCs/>
                <w:sz w:val="24"/>
                <w:szCs w:val="24"/>
              </w:rPr>
              <w:t>110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Темп движения при письме:</w:t>
            </w:r>
            <w:r w:rsidR="008C382F" w:rsidRPr="005F4781">
              <w:rPr>
                <w:sz w:val="24"/>
                <w:szCs w:val="24"/>
              </w:rPr>
              <w:t xml:space="preserve"> Общий признак почерка, отражающий </w:t>
            </w:r>
            <w:r w:rsidR="008C382F" w:rsidRPr="005F4781">
              <w:rPr>
                <w:sz w:val="24"/>
                <w:szCs w:val="24"/>
              </w:rPr>
              <w:lastRenderedPageBreak/>
              <w:t>ск</w:t>
            </w:r>
            <w:r w:rsidR="008C382F" w:rsidRPr="005F4781">
              <w:rPr>
                <w:rFonts w:hint="eastAsia"/>
                <w:sz w:val="24"/>
                <w:szCs w:val="24"/>
              </w:rPr>
              <w:t>орость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выполнения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рукописи</w:t>
            </w:r>
            <w:r w:rsidR="008C382F" w:rsidRPr="005F4781">
              <w:rPr>
                <w:sz w:val="24"/>
                <w:szCs w:val="24"/>
              </w:rPr>
              <w:t xml:space="preserve">. 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lastRenderedPageBreak/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B16F03" w:rsidP="00B16F03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>
              <w:rPr>
                <w:bCs/>
                <w:sz w:val="24"/>
                <w:szCs w:val="24"/>
              </w:rPr>
              <w:t xml:space="preserve">111 </w:t>
            </w:r>
            <w:r w:rsidR="008C382F" w:rsidRPr="005F4781">
              <w:rPr>
                <w:b/>
                <w:sz w:val="24"/>
                <w:szCs w:val="24"/>
              </w:rPr>
              <w:t>Транскрипция подписи:</w:t>
            </w:r>
            <w:r w:rsidR="008C382F" w:rsidRPr="005F4781">
              <w:rPr>
                <w:sz w:val="24"/>
                <w:szCs w:val="24"/>
              </w:rPr>
              <w:t xml:space="preserve"> С</w:t>
            </w:r>
            <w:r w:rsidR="008C382F" w:rsidRPr="005F4781">
              <w:rPr>
                <w:rFonts w:hint="eastAsia"/>
                <w:sz w:val="24"/>
                <w:szCs w:val="24"/>
              </w:rPr>
              <w:t>остав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подписи</w:t>
            </w:r>
            <w:r w:rsidR="008C382F" w:rsidRPr="005F4781">
              <w:rPr>
                <w:sz w:val="24"/>
                <w:szCs w:val="24"/>
              </w:rPr>
              <w:t xml:space="preserve">, </w:t>
            </w:r>
            <w:r w:rsidR="008C382F" w:rsidRPr="005F4781">
              <w:rPr>
                <w:rFonts w:hint="eastAsia"/>
                <w:sz w:val="24"/>
                <w:szCs w:val="24"/>
              </w:rPr>
              <w:t>определенная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последовательность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выполнения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элементов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подписи</w:t>
            </w:r>
            <w:r w:rsidR="008C382F" w:rsidRPr="005F4781">
              <w:rPr>
                <w:sz w:val="24"/>
                <w:szCs w:val="24"/>
              </w:rPr>
              <w:t xml:space="preserve">. 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B16F03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>
              <w:rPr>
                <w:bCs/>
                <w:sz w:val="24"/>
                <w:szCs w:val="24"/>
              </w:rPr>
              <w:t xml:space="preserve">112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Условия выполнения рукописи: </w:t>
            </w:r>
            <w:r w:rsidR="008C382F" w:rsidRPr="005F4781">
              <w:rPr>
                <w:sz w:val="24"/>
                <w:szCs w:val="24"/>
              </w:rPr>
              <w:t xml:space="preserve">Объективные и субъективные обстоятельства, сопутствующие выполнению </w:t>
            </w:r>
            <w:proofErr w:type="spellStart"/>
            <w:r w:rsidR="008C382F" w:rsidRPr="005F4781">
              <w:rPr>
                <w:sz w:val="24"/>
                <w:szCs w:val="24"/>
              </w:rPr>
              <w:t>почерковых</w:t>
            </w:r>
            <w:proofErr w:type="spellEnd"/>
            <w:r w:rsidR="008C382F" w:rsidRPr="005F4781">
              <w:rPr>
                <w:sz w:val="24"/>
                <w:szCs w:val="24"/>
              </w:rPr>
              <w:t xml:space="preserve"> реализаций. 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B16F03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>
              <w:rPr>
                <w:bCs/>
                <w:sz w:val="24"/>
                <w:szCs w:val="24"/>
              </w:rPr>
              <w:t xml:space="preserve">113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Условия выполнения рукописи необычные: </w:t>
            </w:r>
            <w:r w:rsidR="008C382F" w:rsidRPr="005F4781">
              <w:rPr>
                <w:bCs/>
                <w:sz w:val="24"/>
                <w:szCs w:val="24"/>
              </w:rPr>
              <w:t>О</w:t>
            </w:r>
            <w:r w:rsidR="008C382F" w:rsidRPr="005F4781">
              <w:rPr>
                <w:sz w:val="24"/>
                <w:szCs w:val="24"/>
              </w:rPr>
              <w:t>тличающиеся от стандартных, непривычные для исполнителя рукописи условия.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B16F03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proofErr w:type="gramStart"/>
            <w:r w:rsidRPr="005F4781">
              <w:rPr>
                <w:bCs/>
                <w:sz w:val="24"/>
                <w:szCs w:val="24"/>
              </w:rPr>
              <w:t>2.</w:t>
            </w:r>
            <w:r>
              <w:rPr>
                <w:bCs/>
                <w:sz w:val="24"/>
                <w:szCs w:val="24"/>
              </w:rPr>
              <w:t xml:space="preserve">114  </w:t>
            </w:r>
            <w:r w:rsidR="008C382F" w:rsidRPr="005F4781">
              <w:rPr>
                <w:b/>
                <w:bCs/>
                <w:sz w:val="24"/>
                <w:szCs w:val="24"/>
              </w:rPr>
              <w:t>Условия</w:t>
            </w:r>
            <w:proofErr w:type="gramEnd"/>
            <w:r w:rsidR="008C382F" w:rsidRPr="005F4781">
              <w:rPr>
                <w:b/>
                <w:bCs/>
                <w:sz w:val="24"/>
                <w:szCs w:val="24"/>
              </w:rPr>
              <w:t xml:space="preserve"> выполнения рукописи обычные: </w:t>
            </w:r>
            <w:r w:rsidR="008C382F" w:rsidRPr="005F4781">
              <w:rPr>
                <w:sz w:val="24"/>
                <w:szCs w:val="24"/>
              </w:rPr>
              <w:t xml:space="preserve">Общепринятые и привычные для пишущего условия выполнения рукописей. 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B16F03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>
              <w:rPr>
                <w:bCs/>
                <w:sz w:val="24"/>
                <w:szCs w:val="24"/>
              </w:rPr>
              <w:t xml:space="preserve">115 </w:t>
            </w:r>
            <w:r w:rsidR="008C382F" w:rsidRPr="005F4781">
              <w:rPr>
                <w:b/>
                <w:sz w:val="24"/>
                <w:szCs w:val="24"/>
              </w:rPr>
              <w:t>Устойчивый</w:t>
            </w:r>
            <w:r w:rsidR="008C382F" w:rsidRPr="005F4781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="008C382F" w:rsidRPr="005F4781">
              <w:rPr>
                <w:b/>
                <w:sz w:val="24"/>
                <w:szCs w:val="24"/>
              </w:rPr>
              <w:t>признак:</w:t>
            </w:r>
            <w:r w:rsidR="008C382F" w:rsidRPr="005F4781">
              <w:rPr>
                <w:sz w:val="24"/>
                <w:szCs w:val="24"/>
              </w:rPr>
              <w:t xml:space="preserve"> П</w:t>
            </w:r>
            <w:r w:rsidR="008C382F" w:rsidRPr="005F4781">
              <w:rPr>
                <w:rFonts w:hint="eastAsia"/>
                <w:sz w:val="24"/>
                <w:szCs w:val="24"/>
              </w:rPr>
              <w:t>рисущий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объекту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в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течение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всего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или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достаточно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длительного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времени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его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существования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взаимодействия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с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др</w:t>
            </w:r>
            <w:r w:rsidR="008C382F" w:rsidRPr="005F4781">
              <w:rPr>
                <w:sz w:val="24"/>
                <w:szCs w:val="24"/>
              </w:rPr>
              <w:t xml:space="preserve">. </w:t>
            </w:r>
            <w:r w:rsidR="008C382F" w:rsidRPr="005F4781">
              <w:rPr>
                <w:rFonts w:hint="eastAsia"/>
                <w:sz w:val="24"/>
                <w:szCs w:val="24"/>
              </w:rPr>
              <w:t>объектами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определяющий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длительность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идентификационного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периода</w:t>
            </w:r>
            <w:r w:rsidR="008C382F" w:rsidRPr="005F4781">
              <w:rPr>
                <w:sz w:val="24"/>
                <w:szCs w:val="24"/>
              </w:rPr>
              <w:t>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[2]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B16F03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>
              <w:rPr>
                <w:bCs/>
                <w:sz w:val="24"/>
                <w:szCs w:val="24"/>
              </w:rPr>
              <w:t xml:space="preserve">116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Устойчивость почерка динамическая: </w:t>
            </w:r>
            <w:proofErr w:type="spellStart"/>
            <w:r w:rsidR="008C382F" w:rsidRPr="005F4781">
              <w:rPr>
                <w:bCs/>
                <w:sz w:val="24"/>
                <w:szCs w:val="24"/>
              </w:rPr>
              <w:t>В</w:t>
            </w:r>
            <w:r w:rsidR="008C382F" w:rsidRPr="005F4781">
              <w:rPr>
                <w:sz w:val="24"/>
                <w:szCs w:val="24"/>
              </w:rPr>
              <w:t>оспроизводимость</w:t>
            </w:r>
            <w:proofErr w:type="spellEnd"/>
            <w:r w:rsidR="008C382F" w:rsidRPr="005F4781">
              <w:rPr>
                <w:sz w:val="24"/>
                <w:szCs w:val="24"/>
              </w:rPr>
              <w:t xml:space="preserve"> (повторяемость) проявлений признаков почерка и их </w:t>
            </w:r>
            <w:proofErr w:type="spellStart"/>
            <w:r w:rsidR="008C382F" w:rsidRPr="005F4781">
              <w:rPr>
                <w:sz w:val="24"/>
                <w:szCs w:val="24"/>
              </w:rPr>
              <w:t>сохраняемости</w:t>
            </w:r>
            <w:proofErr w:type="spellEnd"/>
            <w:r w:rsidR="008C382F" w:rsidRPr="005F4781">
              <w:rPr>
                <w:sz w:val="24"/>
                <w:szCs w:val="24"/>
              </w:rPr>
              <w:t xml:space="preserve"> в пределах идентификационного периода при письме в различных условиях, не вызывающих резкого нарушения процесса письма.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B16F03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>
              <w:rPr>
                <w:bCs/>
                <w:sz w:val="24"/>
                <w:szCs w:val="24"/>
              </w:rPr>
              <w:t xml:space="preserve">117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Функционально-динамический комплекс (ФДК) навыков письменно-двигательный: </w:t>
            </w:r>
            <w:r w:rsidR="008C382F" w:rsidRPr="005F4781">
              <w:rPr>
                <w:sz w:val="24"/>
                <w:szCs w:val="24"/>
              </w:rPr>
              <w:t xml:space="preserve">Комплекс навыков, сформировавшийся у лица в процессе обучения и письменной практики для выполнения рукописей и реализуемый с помощью специально приспособленной для этой цели системы движений. 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B16F03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>
              <w:rPr>
                <w:bCs/>
                <w:sz w:val="24"/>
                <w:szCs w:val="24"/>
              </w:rPr>
              <w:t xml:space="preserve">118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Частота встречаемости признака в почерках разных лиц: </w:t>
            </w:r>
            <w:r w:rsidR="008C382F" w:rsidRPr="005F4781">
              <w:rPr>
                <w:sz w:val="24"/>
                <w:szCs w:val="24"/>
              </w:rPr>
              <w:t xml:space="preserve">Повторяемость проявления признака в почерках определенной группы лиц, выделенной по какому-либо основанию. 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B16F03" w:rsidP="008C382F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>
              <w:rPr>
                <w:bCs/>
                <w:sz w:val="24"/>
                <w:szCs w:val="24"/>
              </w:rPr>
              <w:t xml:space="preserve">119 </w:t>
            </w:r>
            <w:r w:rsidR="008C382F" w:rsidRPr="005F4781">
              <w:rPr>
                <w:b/>
                <w:sz w:val="24"/>
                <w:szCs w:val="24"/>
              </w:rPr>
              <w:t>Элемент письменного знака:</w:t>
            </w:r>
            <w:r w:rsidR="008C382F" w:rsidRPr="005F4781">
              <w:rPr>
                <w:sz w:val="24"/>
                <w:szCs w:val="24"/>
              </w:rPr>
              <w:t xml:space="preserve"> Со</w:t>
            </w:r>
            <w:r w:rsidR="008C382F" w:rsidRPr="005F4781">
              <w:rPr>
                <w:rFonts w:hint="eastAsia"/>
                <w:sz w:val="24"/>
                <w:szCs w:val="24"/>
              </w:rPr>
              <w:t>ставная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часть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буквенного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или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цифрового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изображения</w:t>
            </w:r>
            <w:r w:rsidR="008C382F" w:rsidRPr="005F4781">
              <w:rPr>
                <w:sz w:val="24"/>
                <w:szCs w:val="24"/>
              </w:rPr>
              <w:t xml:space="preserve">, </w:t>
            </w:r>
            <w:r w:rsidR="008C382F" w:rsidRPr="005F4781">
              <w:rPr>
                <w:rFonts w:hint="eastAsia"/>
                <w:sz w:val="24"/>
                <w:szCs w:val="24"/>
              </w:rPr>
              <w:t>с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утратой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которого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буква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или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цифра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теряет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свое</w:t>
            </w:r>
            <w:r w:rsidR="008C382F" w:rsidRPr="005F4781">
              <w:rPr>
                <w:sz w:val="24"/>
                <w:szCs w:val="24"/>
              </w:rPr>
              <w:t xml:space="preserve"> </w:t>
            </w:r>
            <w:r w:rsidR="008C382F" w:rsidRPr="005F4781">
              <w:rPr>
                <w:rFonts w:hint="eastAsia"/>
                <w:sz w:val="24"/>
                <w:szCs w:val="24"/>
              </w:rPr>
              <w:t>значение</w:t>
            </w:r>
            <w:r w:rsidR="008C382F" w:rsidRPr="005F4781">
              <w:rPr>
                <w:sz w:val="24"/>
                <w:szCs w:val="24"/>
              </w:rPr>
              <w:t xml:space="preserve">. </w:t>
            </w:r>
            <w:r w:rsidR="008C382F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>[2]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B16F03" w:rsidP="005F4781">
            <w:pPr>
              <w:shd w:val="clear" w:color="auto" w:fill="FFFFFF"/>
              <w:ind w:firstLine="567"/>
              <w:rPr>
                <w:b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>
              <w:rPr>
                <w:bCs/>
                <w:sz w:val="24"/>
                <w:szCs w:val="24"/>
              </w:rPr>
              <w:t xml:space="preserve">120 </w:t>
            </w:r>
            <w:r w:rsidR="008C382F" w:rsidRPr="005F4781">
              <w:rPr>
                <w:b/>
                <w:bCs/>
                <w:sz w:val="24"/>
                <w:szCs w:val="24"/>
              </w:rPr>
              <w:t xml:space="preserve">Элементы </w:t>
            </w:r>
            <w:proofErr w:type="gramStart"/>
            <w:r w:rsidR="008C382F" w:rsidRPr="005F4781">
              <w:rPr>
                <w:b/>
                <w:bCs/>
                <w:sz w:val="24"/>
                <w:szCs w:val="24"/>
              </w:rPr>
              <w:t xml:space="preserve">подписи:  </w:t>
            </w:r>
            <w:r w:rsidR="008C382F" w:rsidRPr="005F4781">
              <w:rPr>
                <w:bCs/>
                <w:sz w:val="24"/>
                <w:szCs w:val="24"/>
              </w:rPr>
              <w:t>Составные</w:t>
            </w:r>
            <w:proofErr w:type="gramEnd"/>
            <w:r w:rsidR="008C382F" w:rsidRPr="005F4781">
              <w:rPr>
                <w:bCs/>
                <w:sz w:val="24"/>
                <w:szCs w:val="24"/>
              </w:rPr>
              <w:t xml:space="preserve"> части подписи, имеющие относительно самостоятельные смысловые и начертательные характеристики.</w:t>
            </w:r>
            <w:r w:rsidR="005F4781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  <w:tr w:rsidR="008C382F" w:rsidTr="00496632">
        <w:tc>
          <w:tcPr>
            <w:tcW w:w="8926" w:type="dxa"/>
          </w:tcPr>
          <w:p w:rsidR="008C382F" w:rsidRPr="005F4781" w:rsidRDefault="00B16F03" w:rsidP="005F4781">
            <w:pPr>
              <w:shd w:val="clear" w:color="auto" w:fill="FFFFFF"/>
              <w:ind w:firstLine="567"/>
              <w:rPr>
                <w:b/>
                <w:bCs/>
                <w:sz w:val="24"/>
                <w:szCs w:val="24"/>
              </w:rPr>
            </w:pPr>
            <w:r w:rsidRPr="005F4781">
              <w:rPr>
                <w:bCs/>
                <w:sz w:val="24"/>
                <w:szCs w:val="24"/>
              </w:rPr>
              <w:t>2.</w:t>
            </w:r>
            <w:r>
              <w:rPr>
                <w:bCs/>
                <w:sz w:val="24"/>
                <w:szCs w:val="24"/>
              </w:rPr>
              <w:t xml:space="preserve">121 </w:t>
            </w:r>
            <w:r w:rsidR="008C382F" w:rsidRPr="005F4781">
              <w:rPr>
                <w:b/>
                <w:sz w:val="24"/>
                <w:szCs w:val="24"/>
              </w:rPr>
              <w:t xml:space="preserve">Элементы подписи дополнительные: </w:t>
            </w:r>
            <w:r w:rsidR="008C382F" w:rsidRPr="005F4781">
              <w:rPr>
                <w:sz w:val="24"/>
                <w:szCs w:val="24"/>
              </w:rPr>
              <w:t>отдельные штрихи или их сочетания различной конфигурации, ориентации и протяженности, расположенные вблизи от подписи: справа, слева от нее, либо над или под ней.</w:t>
            </w:r>
            <w:r w:rsidR="005F4781" w:rsidRPr="005F4781">
              <w:rPr>
                <w:rStyle w:val="FontStyle55"/>
                <w:rFonts w:ascii="Times New Roman" w:hAnsi="Times New Roman"/>
                <w:color w:val="auto"/>
                <w:sz w:val="24"/>
                <w:szCs w:val="24"/>
              </w:rPr>
              <w:t xml:space="preserve"> [1]</w:t>
            </w:r>
          </w:p>
        </w:tc>
        <w:tc>
          <w:tcPr>
            <w:tcW w:w="703" w:type="dxa"/>
          </w:tcPr>
          <w:p w:rsidR="008C382F" w:rsidRPr="00B84418" w:rsidRDefault="008C382F" w:rsidP="005F4781">
            <w:pPr>
              <w:pStyle w:val="Style23"/>
              <w:widowControl/>
              <w:jc w:val="center"/>
              <w:rPr>
                <w:rStyle w:val="ac"/>
                <w:rFonts w:ascii="Times New Roman" w:hAnsi="Times New Roman"/>
                <w:color w:val="000000" w:themeColor="text1"/>
              </w:rPr>
            </w:pPr>
            <w:proofErr w:type="spellStart"/>
            <w:r w:rsidRPr="00B84418">
              <w:rPr>
                <w:bCs/>
                <w:color w:val="000000"/>
                <w:lang w:val="en-US" w:eastAsia="en-US" w:bidi="en-US"/>
              </w:rPr>
              <w:t>kz</w:t>
            </w:r>
            <w:proofErr w:type="spellEnd"/>
          </w:p>
        </w:tc>
      </w:tr>
    </w:tbl>
    <w:p w:rsidR="00737FE0" w:rsidRDefault="00737FE0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000000" w:themeColor="text1"/>
          <w:u w:val="none"/>
        </w:rPr>
      </w:pPr>
    </w:p>
    <w:p w:rsidR="00737FE0" w:rsidRDefault="00737FE0" w:rsidP="0076688F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000000" w:themeColor="text1"/>
          <w:u w:val="none"/>
        </w:rPr>
      </w:pPr>
    </w:p>
    <w:p w:rsidR="0076688F" w:rsidRDefault="0076688F" w:rsidP="0076688F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sz w:val="24"/>
          <w:szCs w:val="28"/>
          <w:lang w:eastAsia="en-US"/>
        </w:rPr>
      </w:pPr>
    </w:p>
    <w:p w:rsidR="0076688F" w:rsidRDefault="0076688F" w:rsidP="0076688F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sz w:val="24"/>
          <w:szCs w:val="28"/>
          <w:lang w:eastAsia="en-US"/>
        </w:rPr>
      </w:pPr>
    </w:p>
    <w:p w:rsidR="0076688F" w:rsidRDefault="0076688F" w:rsidP="0076688F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sz w:val="24"/>
          <w:szCs w:val="28"/>
          <w:lang w:eastAsia="en-US"/>
        </w:rPr>
      </w:pPr>
    </w:p>
    <w:p w:rsidR="0076688F" w:rsidRDefault="0076688F" w:rsidP="0076688F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sz w:val="24"/>
          <w:szCs w:val="28"/>
          <w:lang w:eastAsia="en-US"/>
        </w:rPr>
      </w:pPr>
    </w:p>
    <w:p w:rsidR="0076688F" w:rsidRDefault="0076688F" w:rsidP="0076688F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sz w:val="24"/>
          <w:szCs w:val="28"/>
          <w:lang w:eastAsia="en-US"/>
        </w:rPr>
      </w:pPr>
    </w:p>
    <w:p w:rsidR="0076688F" w:rsidRDefault="0076688F" w:rsidP="0076688F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sz w:val="24"/>
          <w:szCs w:val="28"/>
          <w:lang w:eastAsia="en-US"/>
        </w:rPr>
      </w:pPr>
    </w:p>
    <w:p w:rsidR="0076688F" w:rsidRDefault="0076688F" w:rsidP="0076688F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sz w:val="24"/>
          <w:szCs w:val="28"/>
          <w:lang w:eastAsia="en-US"/>
        </w:rPr>
      </w:pPr>
    </w:p>
    <w:p w:rsidR="00CC256F" w:rsidRDefault="00CC256F" w:rsidP="0076688F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sz w:val="24"/>
          <w:szCs w:val="28"/>
          <w:lang w:eastAsia="en-US"/>
        </w:rPr>
      </w:pPr>
      <w:bookmarkStart w:id="4" w:name="_GoBack"/>
      <w:bookmarkEnd w:id="4"/>
    </w:p>
    <w:p w:rsidR="0076688F" w:rsidRPr="00B16F03" w:rsidRDefault="0076688F" w:rsidP="0076688F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sz w:val="24"/>
          <w:szCs w:val="24"/>
          <w:lang w:eastAsia="en-US"/>
        </w:rPr>
      </w:pPr>
      <w:r w:rsidRPr="00B16F03">
        <w:rPr>
          <w:rStyle w:val="FontStyle43"/>
          <w:rFonts w:ascii="Times New Roman" w:hAnsi="Times New Roman" w:cs="Times New Roman"/>
          <w:sz w:val="24"/>
          <w:szCs w:val="24"/>
          <w:lang w:eastAsia="en-US"/>
        </w:rPr>
        <w:lastRenderedPageBreak/>
        <w:t>Библиография</w:t>
      </w:r>
    </w:p>
    <w:p w:rsidR="0076688F" w:rsidRPr="00B16F03" w:rsidRDefault="0076688F" w:rsidP="0076688F">
      <w:pPr>
        <w:pStyle w:val="Style15"/>
        <w:widowControl/>
        <w:rPr>
          <w:rFonts w:ascii="Times New Roman" w:hAnsi="Times New Roman"/>
        </w:rPr>
      </w:pPr>
      <w:r w:rsidRPr="00B16F03">
        <w:rPr>
          <w:rStyle w:val="FontStyle55"/>
          <w:rFonts w:ascii="Times New Roman" w:hAnsi="Times New Roman" w:cs="Times New Roman"/>
          <w:sz w:val="24"/>
          <w:szCs w:val="24"/>
        </w:rPr>
        <w:t>[</w:t>
      </w:r>
      <w:r w:rsidR="004D245E" w:rsidRPr="00B16F03">
        <w:rPr>
          <w:rStyle w:val="FontStyle55"/>
          <w:rFonts w:ascii="Times New Roman" w:hAnsi="Times New Roman" w:cs="Times New Roman"/>
          <w:sz w:val="24"/>
          <w:szCs w:val="24"/>
        </w:rPr>
        <w:t>1</w:t>
      </w:r>
      <w:r w:rsidRPr="00B16F03">
        <w:rPr>
          <w:rStyle w:val="FontStyle55"/>
          <w:rFonts w:ascii="Times New Roman" w:hAnsi="Times New Roman" w:cs="Times New Roman"/>
          <w:sz w:val="24"/>
          <w:szCs w:val="24"/>
        </w:rPr>
        <w:t>] «Словар</w:t>
      </w:r>
      <w:r w:rsidR="004D245E" w:rsidRPr="00B16F03">
        <w:rPr>
          <w:rStyle w:val="FontStyle55"/>
          <w:rFonts w:ascii="Times New Roman" w:hAnsi="Times New Roman" w:cs="Times New Roman"/>
          <w:sz w:val="24"/>
          <w:szCs w:val="24"/>
        </w:rPr>
        <w:t>ь</w:t>
      </w:r>
      <w:r w:rsidRPr="00B16F03">
        <w:rPr>
          <w:rStyle w:val="FontStyle55"/>
          <w:rFonts w:ascii="Times New Roman" w:hAnsi="Times New Roman" w:cs="Times New Roman"/>
          <w:sz w:val="24"/>
          <w:szCs w:val="24"/>
        </w:rPr>
        <w:t xml:space="preserve"> основных терминов судебно-почерковедческой экспертизы», МВД РФ,</w:t>
      </w:r>
      <w:r w:rsidRPr="00B16F03">
        <w:rPr>
          <w:rFonts w:ascii="Times New Roman" w:hAnsi="Times New Roman"/>
        </w:rPr>
        <w:t xml:space="preserve"> Волгоград, 2006. </w:t>
      </w:r>
    </w:p>
    <w:p w:rsidR="004D245E" w:rsidRPr="00B16F03" w:rsidRDefault="004D245E" w:rsidP="0076688F">
      <w:pPr>
        <w:pStyle w:val="Style15"/>
        <w:widowControl/>
        <w:rPr>
          <w:rStyle w:val="FontStyle55"/>
          <w:rFonts w:ascii="Times New Roman" w:hAnsi="Times New Roman" w:cs="Times New Roman"/>
          <w:sz w:val="24"/>
          <w:szCs w:val="24"/>
        </w:rPr>
      </w:pPr>
      <w:r w:rsidRPr="00B16F03">
        <w:rPr>
          <w:rStyle w:val="FontStyle55"/>
          <w:rFonts w:ascii="Times New Roman" w:hAnsi="Times New Roman" w:cs="Times New Roman"/>
          <w:sz w:val="24"/>
          <w:szCs w:val="24"/>
        </w:rPr>
        <w:t xml:space="preserve">[2] Белкин Р.С. Криминалистика: Учебный </w:t>
      </w:r>
      <w:proofErr w:type="spellStart"/>
      <w:r w:rsidRPr="00B16F03">
        <w:rPr>
          <w:rStyle w:val="FontStyle55"/>
          <w:rFonts w:ascii="Times New Roman" w:hAnsi="Times New Roman" w:cs="Times New Roman"/>
          <w:sz w:val="24"/>
          <w:szCs w:val="24"/>
        </w:rPr>
        <w:t>Юристъ</w:t>
      </w:r>
      <w:proofErr w:type="spellEnd"/>
      <w:r w:rsidRPr="00B16F03">
        <w:rPr>
          <w:rStyle w:val="FontStyle55"/>
          <w:rFonts w:ascii="Times New Roman" w:hAnsi="Times New Roman" w:cs="Times New Roman"/>
          <w:sz w:val="24"/>
          <w:szCs w:val="24"/>
        </w:rPr>
        <w:t>, 1999.</w:t>
      </w:r>
    </w:p>
    <w:p w:rsidR="0076688F" w:rsidRPr="00B16F03" w:rsidRDefault="0076688F" w:rsidP="0076688F">
      <w:pPr>
        <w:pStyle w:val="Style15"/>
        <w:widowControl/>
        <w:rPr>
          <w:rStyle w:val="FontStyle55"/>
          <w:rFonts w:ascii="Times New Roman" w:hAnsi="Times New Roman" w:cs="Times New Roman"/>
          <w:sz w:val="24"/>
          <w:szCs w:val="24"/>
        </w:rPr>
      </w:pPr>
      <w:r w:rsidRPr="00B16F03">
        <w:rPr>
          <w:rStyle w:val="FontStyle55"/>
          <w:rFonts w:ascii="Times New Roman" w:hAnsi="Times New Roman" w:cs="Times New Roman"/>
          <w:sz w:val="24"/>
          <w:szCs w:val="24"/>
        </w:rPr>
        <w:t>[3]</w:t>
      </w:r>
      <w:r w:rsidRPr="00B16F03">
        <w:rPr>
          <w:rFonts w:ascii="Times New Roman" w:hAnsi="Times New Roman"/>
        </w:rPr>
        <w:t xml:space="preserve"> </w:t>
      </w:r>
      <w:r w:rsidRPr="00B16F03">
        <w:rPr>
          <w:rStyle w:val="FontStyle55"/>
          <w:rFonts w:ascii="Times New Roman" w:hAnsi="Times New Roman" w:cs="Times New Roman"/>
          <w:sz w:val="24"/>
          <w:szCs w:val="24"/>
        </w:rPr>
        <w:t xml:space="preserve">Судебно-почерковедческая экспертиза. Методическое пособие ч.1, ч.2. Под редакцией Е.Е. </w:t>
      </w:r>
      <w:proofErr w:type="spellStart"/>
      <w:r w:rsidRPr="00B16F03">
        <w:rPr>
          <w:rStyle w:val="FontStyle55"/>
          <w:rFonts w:ascii="Times New Roman" w:hAnsi="Times New Roman" w:cs="Times New Roman"/>
          <w:sz w:val="24"/>
          <w:szCs w:val="24"/>
        </w:rPr>
        <w:t>Доброславской</w:t>
      </w:r>
      <w:proofErr w:type="spellEnd"/>
      <w:r w:rsidRPr="00B16F03">
        <w:rPr>
          <w:rStyle w:val="FontStyle55"/>
          <w:rFonts w:ascii="Times New Roman" w:hAnsi="Times New Roman" w:cs="Times New Roman"/>
          <w:sz w:val="24"/>
          <w:szCs w:val="24"/>
        </w:rPr>
        <w:t xml:space="preserve">, А.И. </w:t>
      </w:r>
      <w:proofErr w:type="spellStart"/>
      <w:r w:rsidRPr="00B16F03">
        <w:rPr>
          <w:rStyle w:val="FontStyle55"/>
          <w:rFonts w:ascii="Times New Roman" w:hAnsi="Times New Roman" w:cs="Times New Roman"/>
          <w:sz w:val="24"/>
          <w:szCs w:val="24"/>
        </w:rPr>
        <w:t>Манцветовой</w:t>
      </w:r>
      <w:proofErr w:type="spellEnd"/>
      <w:r w:rsidRPr="00B16F03">
        <w:rPr>
          <w:rStyle w:val="FontStyle55"/>
          <w:rFonts w:ascii="Times New Roman" w:hAnsi="Times New Roman" w:cs="Times New Roman"/>
          <w:sz w:val="24"/>
          <w:szCs w:val="24"/>
        </w:rPr>
        <w:t>, В.Ф. Орловой. Москва, 1971</w:t>
      </w:r>
      <w:r w:rsidR="004D245E" w:rsidRPr="00B16F03">
        <w:rPr>
          <w:rStyle w:val="FontStyle55"/>
          <w:rFonts w:ascii="Times New Roman" w:hAnsi="Times New Roman" w:cs="Times New Roman"/>
          <w:sz w:val="24"/>
          <w:szCs w:val="24"/>
        </w:rPr>
        <w:t>.</w:t>
      </w:r>
    </w:p>
    <w:p w:rsidR="004D245E" w:rsidRPr="00B16F03" w:rsidRDefault="004D245E" w:rsidP="0076688F">
      <w:pPr>
        <w:pStyle w:val="Style15"/>
        <w:widowControl/>
        <w:rPr>
          <w:rStyle w:val="FontStyle55"/>
          <w:rFonts w:ascii="Times New Roman" w:hAnsi="Times New Roman" w:cs="Times New Roman"/>
          <w:sz w:val="24"/>
          <w:szCs w:val="24"/>
        </w:rPr>
      </w:pPr>
      <w:r w:rsidRPr="00B16F03">
        <w:rPr>
          <w:rStyle w:val="FontStyle55"/>
          <w:rFonts w:ascii="Times New Roman" w:hAnsi="Times New Roman" w:cs="Times New Roman"/>
          <w:sz w:val="24"/>
          <w:szCs w:val="24"/>
        </w:rPr>
        <w:t>[4] «Общие и частные признаки почерка». Альбом. Москва, 1987.</w:t>
      </w:r>
    </w:p>
    <w:p w:rsidR="004D245E" w:rsidRPr="00AA4ADA" w:rsidRDefault="004D245E" w:rsidP="0076688F">
      <w:pPr>
        <w:pStyle w:val="Style15"/>
        <w:widowControl/>
        <w:rPr>
          <w:rStyle w:val="FontStyle55"/>
          <w:rFonts w:ascii="Times New Roman" w:hAnsi="Times New Roman"/>
        </w:rPr>
      </w:pPr>
    </w:p>
    <w:p w:rsidR="0076688F" w:rsidRPr="003A35A7" w:rsidRDefault="0076688F" w:rsidP="0076688F">
      <w:pPr>
        <w:pStyle w:val="Style7"/>
        <w:widowControl/>
        <w:ind w:firstLine="720"/>
        <w:jc w:val="both"/>
        <w:rPr>
          <w:rStyle w:val="FontStyle54"/>
          <w:color w:val="000000" w:themeColor="text1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3A35A7" w:rsidRDefault="0076688F" w:rsidP="0076688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76688F" w:rsidRPr="007004B7" w:rsidRDefault="0076688F" w:rsidP="0076688F">
      <w:pPr>
        <w:suppressAutoHyphens/>
        <w:ind w:firstLine="709"/>
        <w:rPr>
          <w:sz w:val="24"/>
          <w:szCs w:val="24"/>
        </w:rPr>
      </w:pPr>
    </w:p>
    <w:p w:rsidR="0076688F" w:rsidRPr="007004B7" w:rsidRDefault="0076688F" w:rsidP="0076688F">
      <w:pPr>
        <w:suppressAutoHyphens/>
        <w:ind w:firstLine="709"/>
        <w:rPr>
          <w:b/>
          <w:sz w:val="24"/>
          <w:szCs w:val="24"/>
        </w:rPr>
      </w:pPr>
      <w:r w:rsidRPr="007004B7">
        <w:rPr>
          <w:b/>
          <w:sz w:val="24"/>
          <w:szCs w:val="24"/>
        </w:rPr>
        <w:t xml:space="preserve">РАЗРАБОТЧИК </w:t>
      </w:r>
    </w:p>
    <w:p w:rsidR="0076688F" w:rsidRPr="007004B7" w:rsidRDefault="0076688F" w:rsidP="0076688F">
      <w:pPr>
        <w:suppressAutoHyphens/>
        <w:ind w:firstLine="709"/>
        <w:rPr>
          <w:sz w:val="24"/>
          <w:szCs w:val="24"/>
        </w:rPr>
      </w:pPr>
    </w:p>
    <w:p w:rsidR="0076688F" w:rsidRPr="007004B7" w:rsidRDefault="0076688F" w:rsidP="0076688F">
      <w:pPr>
        <w:pStyle w:val="20"/>
        <w:tabs>
          <w:tab w:val="num" w:pos="-993"/>
        </w:tabs>
        <w:rPr>
          <w:szCs w:val="24"/>
        </w:rPr>
      </w:pPr>
      <w:r w:rsidRPr="007004B7">
        <w:rPr>
          <w:szCs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76688F" w:rsidRPr="007004B7" w:rsidRDefault="0076688F" w:rsidP="0076688F">
      <w:pPr>
        <w:pStyle w:val="20"/>
        <w:tabs>
          <w:tab w:val="num" w:pos="-993"/>
        </w:tabs>
        <w:rPr>
          <w:b/>
          <w:szCs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2374"/>
      </w:tblGrid>
      <w:tr w:rsidR="0076688F" w:rsidRPr="007004B7" w:rsidTr="00737FE0">
        <w:tc>
          <w:tcPr>
            <w:tcW w:w="7196" w:type="dxa"/>
          </w:tcPr>
          <w:p w:rsidR="0076688F" w:rsidRPr="007004B7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>Заместитель</w:t>
            </w:r>
          </w:p>
          <w:p w:rsidR="0076688F" w:rsidRPr="007004B7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>Генерального директора</w:t>
            </w:r>
          </w:p>
          <w:p w:rsidR="0076688F" w:rsidRPr="007004B7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:rsidR="0076688F" w:rsidRPr="007004B7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:rsidR="0076688F" w:rsidRPr="007004B7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А. </w:t>
            </w:r>
            <w:proofErr w:type="spellStart"/>
            <w:r>
              <w:rPr>
                <w:b/>
                <w:szCs w:val="28"/>
              </w:rPr>
              <w:t>Шамбетова</w:t>
            </w:r>
            <w:proofErr w:type="spellEnd"/>
          </w:p>
        </w:tc>
      </w:tr>
      <w:tr w:rsidR="0076688F" w:rsidRPr="007004B7" w:rsidTr="00737FE0">
        <w:tc>
          <w:tcPr>
            <w:tcW w:w="7196" w:type="dxa"/>
          </w:tcPr>
          <w:p w:rsidR="0076688F" w:rsidRPr="007004B7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>Руководитель</w:t>
            </w:r>
          </w:p>
          <w:p w:rsidR="0076688F" w:rsidRPr="007004B7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 xml:space="preserve">Департамента </w:t>
            </w:r>
            <w:r>
              <w:rPr>
                <w:b/>
                <w:szCs w:val="28"/>
              </w:rPr>
              <w:t>разработки НТД</w:t>
            </w:r>
          </w:p>
          <w:p w:rsidR="0076688F" w:rsidRPr="007004B7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:rsidR="0076688F" w:rsidRPr="007004B7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:rsidR="0076688F" w:rsidRPr="007004B7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А. </w:t>
            </w:r>
            <w:proofErr w:type="spellStart"/>
            <w:r>
              <w:rPr>
                <w:b/>
                <w:szCs w:val="28"/>
              </w:rPr>
              <w:t>Сопбеков</w:t>
            </w:r>
            <w:proofErr w:type="spellEnd"/>
          </w:p>
        </w:tc>
      </w:tr>
      <w:tr w:rsidR="0076688F" w:rsidRPr="007004B7" w:rsidTr="00737FE0">
        <w:tc>
          <w:tcPr>
            <w:tcW w:w="7196" w:type="dxa"/>
          </w:tcPr>
          <w:p w:rsidR="0076688F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:rsidR="0076688F" w:rsidRPr="007004B7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  <w:r>
              <w:rPr>
                <w:b/>
                <w:szCs w:val="28"/>
              </w:rPr>
              <w:t>Эксперт по стандартизации</w:t>
            </w:r>
          </w:p>
        </w:tc>
        <w:tc>
          <w:tcPr>
            <w:tcW w:w="2374" w:type="dxa"/>
          </w:tcPr>
          <w:p w:rsidR="0076688F" w:rsidRPr="007004B7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:rsidR="0076688F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  <w:r>
              <w:rPr>
                <w:b/>
                <w:szCs w:val="28"/>
              </w:rPr>
              <w:t>Л. Цыбенко</w:t>
            </w:r>
          </w:p>
          <w:p w:rsidR="0076688F" w:rsidRPr="007004B7" w:rsidRDefault="0076688F" w:rsidP="00737FE0">
            <w:pPr>
              <w:pStyle w:val="20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</w:tr>
    </w:tbl>
    <w:p w:rsidR="0076688F" w:rsidRPr="007004B7" w:rsidRDefault="0076688F" w:rsidP="0076688F">
      <w:pPr>
        <w:pStyle w:val="20"/>
        <w:tabs>
          <w:tab w:val="num" w:pos="-993"/>
        </w:tabs>
        <w:ind w:left="0" w:firstLine="709"/>
        <w:rPr>
          <w:sz w:val="28"/>
          <w:szCs w:val="28"/>
        </w:rPr>
      </w:pPr>
    </w:p>
    <w:p w:rsidR="0076688F" w:rsidRPr="007004B7" w:rsidRDefault="0076688F" w:rsidP="0076688F">
      <w:pPr>
        <w:ind w:firstLine="709"/>
      </w:pPr>
    </w:p>
    <w:p w:rsidR="0076688F" w:rsidRPr="007004B7" w:rsidRDefault="0076688F" w:rsidP="0076688F">
      <w:pPr>
        <w:ind w:firstLine="709"/>
        <w:rPr>
          <w:b/>
        </w:rPr>
      </w:pPr>
    </w:p>
    <w:p w:rsidR="0076688F" w:rsidRDefault="0076688F" w:rsidP="0076688F"/>
    <w:p w:rsidR="0076688F" w:rsidRDefault="0076688F" w:rsidP="0076688F"/>
    <w:p w:rsidR="00507433" w:rsidRDefault="00507433"/>
    <w:sectPr w:rsidR="00507433" w:rsidSect="00737FE0">
      <w:headerReference w:type="first" r:id="rId13"/>
      <w:footerReference w:type="first" r:id="rId14"/>
      <w:pgSz w:w="11906" w:h="16838" w:code="9"/>
      <w:pgMar w:top="1418" w:right="1133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371" w:rsidRDefault="00A45371">
      <w:r>
        <w:separator/>
      </w:r>
    </w:p>
  </w:endnote>
  <w:endnote w:type="continuationSeparator" w:id="0">
    <w:p w:rsidR="00A45371" w:rsidRDefault="00A45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781" w:rsidRPr="00F528CE" w:rsidRDefault="005F4781" w:rsidP="00737FE0">
    <w:pPr>
      <w:pStyle w:val="a4"/>
      <w:ind w:right="-6" w:firstLine="0"/>
      <w:rPr>
        <w:sz w:val="24"/>
        <w:szCs w:val="24"/>
      </w:rPr>
    </w:pPr>
    <w:r w:rsidRPr="00F528CE">
      <w:rPr>
        <w:rStyle w:val="ad"/>
        <w:rFonts w:eastAsia="Lucida Sans Unicode"/>
        <w:sz w:val="24"/>
      </w:rPr>
      <w:fldChar w:fldCharType="begin"/>
    </w:r>
    <w:r w:rsidRPr="00F528CE">
      <w:rPr>
        <w:rStyle w:val="ad"/>
        <w:rFonts w:eastAsia="Lucida Sans Unicode"/>
        <w:sz w:val="24"/>
      </w:rPr>
      <w:instrText xml:space="preserve"> PAGE </w:instrText>
    </w:r>
    <w:r w:rsidRPr="00F528CE">
      <w:rPr>
        <w:rStyle w:val="ad"/>
        <w:rFonts w:eastAsia="Lucida Sans Unicode"/>
        <w:sz w:val="24"/>
      </w:rPr>
      <w:fldChar w:fldCharType="separate"/>
    </w:r>
    <w:r>
      <w:rPr>
        <w:rStyle w:val="ad"/>
        <w:rFonts w:eastAsia="Lucida Sans Unicode"/>
        <w:noProof/>
        <w:sz w:val="24"/>
      </w:rPr>
      <w:t>II</w:t>
    </w:r>
    <w:r w:rsidRPr="00F528CE">
      <w:rPr>
        <w:rStyle w:val="ad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781" w:rsidRPr="00F528CE" w:rsidRDefault="005F4781" w:rsidP="00737FE0">
    <w:pPr>
      <w:pStyle w:val="a4"/>
      <w:jc w:val="right"/>
      <w:rPr>
        <w:rStyle w:val="ad"/>
        <w:rFonts w:eastAsia="Lucida Sans Unicode"/>
        <w:sz w:val="24"/>
      </w:rPr>
    </w:pPr>
    <w:r w:rsidRPr="00F528CE">
      <w:rPr>
        <w:rStyle w:val="ad"/>
        <w:rFonts w:eastAsia="Lucida Sans Unicode"/>
        <w:sz w:val="24"/>
      </w:rPr>
      <w:fldChar w:fldCharType="begin"/>
    </w:r>
    <w:r w:rsidRPr="00F528CE">
      <w:rPr>
        <w:rStyle w:val="ad"/>
        <w:rFonts w:eastAsia="Lucida Sans Unicode"/>
        <w:sz w:val="24"/>
      </w:rPr>
      <w:instrText xml:space="preserve">PAGE  </w:instrText>
    </w:r>
    <w:r w:rsidRPr="00F528CE">
      <w:rPr>
        <w:rStyle w:val="ad"/>
        <w:rFonts w:eastAsia="Lucida Sans Unicode"/>
        <w:sz w:val="24"/>
      </w:rPr>
      <w:fldChar w:fldCharType="separate"/>
    </w:r>
    <w:r w:rsidR="00CC256F">
      <w:rPr>
        <w:rStyle w:val="ad"/>
        <w:rFonts w:eastAsia="Lucida Sans Unicode"/>
        <w:noProof/>
        <w:sz w:val="24"/>
      </w:rPr>
      <w:t>12</w:t>
    </w:r>
    <w:r w:rsidRPr="00F528CE">
      <w:rPr>
        <w:rStyle w:val="ad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5124055"/>
      <w:docPartObj>
        <w:docPartGallery w:val="Page Numbers (Bottom of Page)"/>
        <w:docPartUnique/>
      </w:docPartObj>
    </w:sdtPr>
    <w:sdtEndPr/>
    <w:sdtContent>
      <w:p w:rsidR="005F4781" w:rsidRDefault="005F4781" w:rsidP="00737FE0">
        <w:pPr>
          <w:pStyle w:val="a4"/>
          <w:pBdr>
            <w:bottom w:val="single" w:sz="12" w:space="1" w:color="auto"/>
          </w:pBdr>
          <w:ind w:firstLine="0"/>
          <w:jc w:val="right"/>
        </w:pPr>
      </w:p>
      <w:p w:rsidR="005F4781" w:rsidRPr="008F3745" w:rsidRDefault="005F4781" w:rsidP="00737FE0">
        <w:pPr>
          <w:pStyle w:val="a4"/>
          <w:ind w:firstLine="0"/>
          <w:jc w:val="right"/>
        </w:pPr>
        <w:r w:rsidRPr="008F3745">
          <w:rPr>
            <w:b/>
            <w:sz w:val="24"/>
          </w:rPr>
          <w:t xml:space="preserve">Проект, редакция 1       </w:t>
        </w:r>
        <w:r>
          <w:rPr>
            <w:b/>
            <w:sz w:val="24"/>
          </w:rPr>
          <w:t xml:space="preserve">            </w:t>
        </w:r>
        <w:r w:rsidRPr="008F3745">
          <w:rPr>
            <w:b/>
            <w:sz w:val="24"/>
          </w:rPr>
          <w:t xml:space="preserve">                                                                                                   </w:t>
        </w:r>
        <w:r w:rsidRPr="008F3745">
          <w:rPr>
            <w:sz w:val="24"/>
          </w:rPr>
          <w:fldChar w:fldCharType="begin"/>
        </w:r>
        <w:r w:rsidRPr="008F3745">
          <w:rPr>
            <w:sz w:val="24"/>
          </w:rPr>
          <w:instrText>PAGE   \* MERGEFORMAT</w:instrText>
        </w:r>
        <w:r w:rsidRPr="008F3745">
          <w:rPr>
            <w:sz w:val="24"/>
          </w:rPr>
          <w:fldChar w:fldCharType="separate"/>
        </w:r>
        <w:r w:rsidR="00CC256F">
          <w:rPr>
            <w:noProof/>
            <w:sz w:val="24"/>
          </w:rPr>
          <w:t>1</w:t>
        </w:r>
        <w:r w:rsidRPr="008F3745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371" w:rsidRDefault="00A45371">
      <w:r>
        <w:separator/>
      </w:r>
    </w:p>
  </w:footnote>
  <w:footnote w:type="continuationSeparator" w:id="0">
    <w:p w:rsidR="00A45371" w:rsidRDefault="00A45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781" w:rsidRPr="00B07CC5" w:rsidRDefault="005F4781" w:rsidP="00737FE0">
    <w:pPr>
      <w:ind w:firstLine="0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</w:rPr>
      <w:t>СТ РК</w:t>
    </w:r>
  </w:p>
  <w:p w:rsidR="005F4781" w:rsidRPr="00BE5BC1" w:rsidRDefault="005F4781" w:rsidP="00737FE0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781" w:rsidRPr="00B07CC5" w:rsidRDefault="005F4781" w:rsidP="00737FE0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  <w:lang w:val="kk-KZ"/>
      </w:rPr>
    </w:pPr>
    <w:r w:rsidRPr="00BE5BC1">
      <w:rPr>
        <w:b/>
        <w:sz w:val="24"/>
        <w:szCs w:val="24"/>
      </w:rPr>
      <w:t>СТ РК</w:t>
    </w:r>
  </w:p>
  <w:p w:rsidR="005F4781" w:rsidRPr="00BE5BC1" w:rsidRDefault="005F4781" w:rsidP="00737FE0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781" w:rsidRPr="008D2E52" w:rsidRDefault="005F4781" w:rsidP="00737FE0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 w:rsidRPr="008D2E52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781" w:rsidRPr="001224D9" w:rsidRDefault="005F4781" w:rsidP="00737FE0">
    <w:pPr>
      <w:ind w:firstLine="0"/>
      <w:jc w:val="right"/>
      <w:rPr>
        <w:b/>
        <w:sz w:val="24"/>
        <w:szCs w:val="24"/>
        <w:shd w:val="clear" w:color="auto" w:fill="FFFFFF"/>
      </w:rPr>
    </w:pPr>
    <w:r w:rsidRPr="00BE5BC1">
      <w:rPr>
        <w:b/>
        <w:sz w:val="24"/>
        <w:szCs w:val="24"/>
      </w:rPr>
      <w:t>СТ РК</w:t>
    </w:r>
  </w:p>
  <w:p w:rsidR="005F4781" w:rsidRPr="008F3745" w:rsidRDefault="005F4781" w:rsidP="00737FE0">
    <w:pPr>
      <w:ind w:firstLine="0"/>
      <w:jc w:val="right"/>
      <w:rPr>
        <w:sz w:val="24"/>
        <w:szCs w:val="24"/>
      </w:rPr>
    </w:pPr>
    <w:r w:rsidRPr="008F3745">
      <w:rPr>
        <w:i/>
        <w:sz w:val="24"/>
        <w:szCs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642E46"/>
    <w:multiLevelType w:val="hybridMultilevel"/>
    <w:tmpl w:val="A7305A12"/>
    <w:lvl w:ilvl="0" w:tplc="AF5614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B336C9C"/>
    <w:multiLevelType w:val="hybridMultilevel"/>
    <w:tmpl w:val="6C265A48"/>
    <w:lvl w:ilvl="0" w:tplc="8E5842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88F"/>
    <w:rsid w:val="00021183"/>
    <w:rsid w:val="00027B43"/>
    <w:rsid w:val="000655DD"/>
    <w:rsid w:val="00456252"/>
    <w:rsid w:val="00496632"/>
    <w:rsid w:val="004D245E"/>
    <w:rsid w:val="00507433"/>
    <w:rsid w:val="005F4781"/>
    <w:rsid w:val="00623CF7"/>
    <w:rsid w:val="00737FE0"/>
    <w:rsid w:val="0076688F"/>
    <w:rsid w:val="008C382F"/>
    <w:rsid w:val="00A45371"/>
    <w:rsid w:val="00A64AF3"/>
    <w:rsid w:val="00AE4672"/>
    <w:rsid w:val="00B16F03"/>
    <w:rsid w:val="00C32A94"/>
    <w:rsid w:val="00CC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07C501-F18F-477B-9B50-72FB21A6C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88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6688F"/>
    <w:pPr>
      <w:keepNext/>
      <w:widowControl/>
      <w:shd w:val="clear" w:color="auto" w:fill="FFFFFF"/>
      <w:autoSpaceDE/>
      <w:autoSpaceDN/>
      <w:adjustRightInd/>
      <w:ind w:firstLine="567"/>
      <w:outlineLvl w:val="5"/>
    </w:pPr>
    <w:rPr>
      <w:b/>
      <w:bCs/>
      <w:color w:val="000000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6688F"/>
    <w:rPr>
      <w:rFonts w:ascii="Times New Roman" w:eastAsia="Times New Roman" w:hAnsi="Times New Roman" w:cs="Times New Roman"/>
      <w:b/>
      <w:bCs/>
      <w:color w:val="000000"/>
      <w:szCs w:val="24"/>
      <w:shd w:val="clear" w:color="auto" w:fill="FFFFFF"/>
      <w:lang w:eastAsia="ru-RU"/>
    </w:rPr>
  </w:style>
  <w:style w:type="character" w:customStyle="1" w:styleId="a3">
    <w:name w:val="Нижний колонтитул Знак"/>
    <w:basedOn w:val="a0"/>
    <w:link w:val="a4"/>
    <w:uiPriority w:val="99"/>
    <w:rsid w:val="007668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3"/>
    <w:uiPriority w:val="99"/>
    <w:rsid w:val="0076688F"/>
    <w:pPr>
      <w:tabs>
        <w:tab w:val="center" w:pos="4677"/>
        <w:tab w:val="right" w:pos="9355"/>
      </w:tabs>
    </w:pPr>
  </w:style>
  <w:style w:type="character" w:customStyle="1" w:styleId="1">
    <w:name w:val="Нижний колонтитул Знак1"/>
    <w:basedOn w:val="a0"/>
    <w:uiPriority w:val="99"/>
    <w:semiHidden/>
    <w:rsid w:val="007668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rsid w:val="007668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uiPriority w:val="99"/>
    <w:rsid w:val="0076688F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uiPriority w:val="99"/>
    <w:semiHidden/>
    <w:rsid w:val="007668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с отступом 2 Знак"/>
    <w:basedOn w:val="a0"/>
    <w:link w:val="20"/>
    <w:rsid w:val="007668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0">
    <w:name w:val="Body Text Indent 2"/>
    <w:basedOn w:val="a"/>
    <w:link w:val="2"/>
    <w:rsid w:val="0076688F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1">
    <w:name w:val="Основной текст с отступом 2 Знак1"/>
    <w:basedOn w:val="a0"/>
    <w:uiPriority w:val="99"/>
    <w:semiHidden/>
    <w:rsid w:val="007668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8"/>
    <w:uiPriority w:val="99"/>
    <w:rsid w:val="007668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7"/>
    <w:uiPriority w:val="99"/>
    <w:unhideWhenUsed/>
    <w:rsid w:val="0076688F"/>
    <w:pPr>
      <w:spacing w:after="120"/>
    </w:pPr>
  </w:style>
  <w:style w:type="character" w:customStyle="1" w:styleId="11">
    <w:name w:val="Основной текст Знак1"/>
    <w:basedOn w:val="a0"/>
    <w:uiPriority w:val="99"/>
    <w:semiHidden/>
    <w:rsid w:val="007668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rsid w:val="007668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9"/>
    <w:uiPriority w:val="99"/>
    <w:unhideWhenUsed/>
    <w:rsid w:val="0076688F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uiPriority w:val="99"/>
    <w:semiHidden/>
    <w:rsid w:val="007668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7668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 Spacing"/>
    <w:uiPriority w:val="1"/>
    <w:qFormat/>
    <w:rsid w:val="0076688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59">
    <w:name w:val="Font Style59"/>
    <w:uiPriority w:val="99"/>
    <w:rsid w:val="0076688F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40">
    <w:name w:val="Font Style140"/>
    <w:uiPriority w:val="99"/>
    <w:rsid w:val="0076688F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76688F"/>
    <w:rPr>
      <w:rFonts w:ascii="Arial" w:hAnsi="Arial" w:cs="Arial"/>
      <w:sz w:val="24"/>
      <w:szCs w:val="24"/>
    </w:rPr>
  </w:style>
  <w:style w:type="paragraph" w:customStyle="1" w:styleId="Style22">
    <w:name w:val="Style22"/>
    <w:basedOn w:val="a"/>
    <w:uiPriority w:val="99"/>
    <w:rsid w:val="0076688F"/>
    <w:rPr>
      <w:rFonts w:ascii="Arial Unicode MS" w:eastAsia="Arial Unicode MS" w:hAnsi="Calibri" w:cs="Arial Unicode MS"/>
      <w:sz w:val="24"/>
      <w:szCs w:val="24"/>
    </w:rPr>
  </w:style>
  <w:style w:type="character" w:styleId="ac">
    <w:name w:val="Hyperlink"/>
    <w:uiPriority w:val="99"/>
    <w:unhideWhenUsed/>
    <w:rsid w:val="0076688F"/>
    <w:rPr>
      <w:color w:val="0000FF"/>
      <w:u w:val="single"/>
    </w:rPr>
  </w:style>
  <w:style w:type="paragraph" w:customStyle="1" w:styleId="Style30">
    <w:name w:val="Style30"/>
    <w:basedOn w:val="a"/>
    <w:uiPriority w:val="99"/>
    <w:rsid w:val="0076688F"/>
    <w:rPr>
      <w:sz w:val="24"/>
      <w:szCs w:val="24"/>
    </w:rPr>
  </w:style>
  <w:style w:type="paragraph" w:customStyle="1" w:styleId="Style23">
    <w:name w:val="Style23"/>
    <w:basedOn w:val="a"/>
    <w:uiPriority w:val="99"/>
    <w:rsid w:val="0076688F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76688F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44">
    <w:name w:val="Font Style44"/>
    <w:uiPriority w:val="99"/>
    <w:rsid w:val="0076688F"/>
    <w:rPr>
      <w:rFonts w:ascii="Book Antiqua" w:hAnsi="Book Antiqua" w:cs="Book Antiqua"/>
      <w:color w:val="000000"/>
      <w:sz w:val="20"/>
      <w:szCs w:val="20"/>
    </w:rPr>
  </w:style>
  <w:style w:type="character" w:customStyle="1" w:styleId="FontStyle55">
    <w:name w:val="Font Style55"/>
    <w:uiPriority w:val="99"/>
    <w:rsid w:val="0076688F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15">
    <w:name w:val="Style15"/>
    <w:basedOn w:val="a"/>
    <w:uiPriority w:val="99"/>
    <w:rsid w:val="0076688F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54">
    <w:name w:val="Font Style54"/>
    <w:uiPriority w:val="99"/>
    <w:rsid w:val="0076688F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76688F"/>
    <w:pPr>
      <w:ind w:firstLine="0"/>
      <w:jc w:val="left"/>
    </w:pPr>
    <w:rPr>
      <w:rFonts w:eastAsiaTheme="minorEastAsia"/>
      <w:sz w:val="24"/>
      <w:szCs w:val="24"/>
    </w:rPr>
  </w:style>
  <w:style w:type="character" w:styleId="ad">
    <w:name w:val="page number"/>
    <w:basedOn w:val="a0"/>
    <w:rsid w:val="0076688F"/>
  </w:style>
  <w:style w:type="table" w:styleId="ae">
    <w:name w:val="Table Grid"/>
    <w:basedOn w:val="a1"/>
    <w:uiPriority w:val="59"/>
    <w:qFormat/>
    <w:rsid w:val="0076688F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Основной текст_"/>
    <w:basedOn w:val="a0"/>
    <w:link w:val="13"/>
    <w:rsid w:val="0076688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f"/>
    <w:rsid w:val="0076688F"/>
    <w:pPr>
      <w:shd w:val="clear" w:color="auto" w:fill="FFFFFF"/>
      <w:autoSpaceDE/>
      <w:autoSpaceDN/>
      <w:adjustRightInd/>
      <w:spacing w:after="100"/>
      <w:ind w:firstLine="0"/>
      <w:jc w:val="left"/>
    </w:pPr>
    <w:rPr>
      <w:sz w:val="22"/>
      <w:szCs w:val="22"/>
      <w:lang w:eastAsia="en-US"/>
    </w:rPr>
  </w:style>
  <w:style w:type="character" w:customStyle="1" w:styleId="14">
    <w:name w:val="Заголовок №1_"/>
    <w:basedOn w:val="a0"/>
    <w:link w:val="15"/>
    <w:rsid w:val="0076688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76688F"/>
    <w:pPr>
      <w:shd w:val="clear" w:color="auto" w:fill="FFFFFF"/>
      <w:autoSpaceDE/>
      <w:autoSpaceDN/>
      <w:adjustRightInd/>
      <w:spacing w:after="180"/>
      <w:ind w:firstLine="580"/>
      <w:jc w:val="left"/>
      <w:outlineLvl w:val="0"/>
    </w:pPr>
    <w:rPr>
      <w:b/>
      <w:bCs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76688F"/>
    <w:pPr>
      <w:ind w:left="720"/>
      <w:contextualSpacing/>
    </w:pPr>
  </w:style>
  <w:style w:type="character" w:customStyle="1" w:styleId="af1">
    <w:name w:val="Оглавление_"/>
    <w:basedOn w:val="a0"/>
    <w:link w:val="af2"/>
    <w:rsid w:val="0076688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2">
    <w:name w:val="Оглавление"/>
    <w:basedOn w:val="a"/>
    <w:link w:val="af1"/>
    <w:rsid w:val="0076688F"/>
    <w:pPr>
      <w:shd w:val="clear" w:color="auto" w:fill="FFFFFF"/>
      <w:autoSpaceDE/>
      <w:autoSpaceDN/>
      <w:adjustRightInd/>
      <w:ind w:firstLine="0"/>
      <w:jc w:val="left"/>
    </w:pPr>
    <w:rPr>
      <w:sz w:val="22"/>
      <w:szCs w:val="22"/>
      <w:lang w:eastAsia="en-US"/>
    </w:rPr>
  </w:style>
  <w:style w:type="character" w:styleId="af3">
    <w:name w:val="annotation reference"/>
    <w:basedOn w:val="a0"/>
    <w:uiPriority w:val="99"/>
    <w:semiHidden/>
    <w:unhideWhenUsed/>
    <w:rsid w:val="0076688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76688F"/>
  </w:style>
  <w:style w:type="character" w:customStyle="1" w:styleId="af5">
    <w:name w:val="Текст примечания Знак"/>
    <w:basedOn w:val="a0"/>
    <w:link w:val="af4"/>
    <w:uiPriority w:val="99"/>
    <w:semiHidden/>
    <w:rsid w:val="007668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76688F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7668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C37D1-6FC9-4F78-B853-7B41F761D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13</Pages>
  <Words>4212</Words>
  <Characters>24009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2022-06-27T10:32:00Z</dcterms:created>
  <dcterms:modified xsi:type="dcterms:W3CDTF">2022-06-28T04:38:00Z</dcterms:modified>
</cp:coreProperties>
</file>